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01233792"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DF6B5D">
        <w:rPr>
          <w:rFonts w:ascii="Arial" w:eastAsia="MS Mincho" w:hAnsi="Arial" w:cs="Arial"/>
          <w:b/>
          <w:sz w:val="24"/>
          <w:szCs w:val="24"/>
          <w:lang w:val="en-US"/>
        </w:rPr>
        <w:t>12667</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15</w:t>
      </w:r>
      <w:r>
        <w:rPr>
          <w:rFonts w:ascii="Arial" w:eastAsia="宋体" w:hAnsi="Arial" w:cs="Arial"/>
          <w:b/>
          <w:sz w:val="24"/>
          <w:szCs w:val="24"/>
          <w:lang w:eastAsia="zh-CN"/>
        </w:rPr>
        <w:t xml:space="preserve"> –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2</w:t>
      </w:r>
      <w:r w:rsidR="00065829">
        <w:rPr>
          <w:rFonts w:ascii="Arial" w:eastAsia="宋体" w:hAnsi="Arial" w:cs="Arial"/>
          <w:b/>
          <w:sz w:val="24"/>
          <w:szCs w:val="24"/>
          <w:lang w:eastAsia="zh-CN"/>
        </w:rPr>
        <w:t>6</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27EAFD5"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212A9" w:rsidRPr="00F212A9">
        <w:rPr>
          <w:rFonts w:ascii="Arial" w:hAnsi="Arial" w:cs="Arial"/>
          <w:sz w:val="22"/>
        </w:rPr>
        <w:t xml:space="preserve">Reply LS to RAN1 </w:t>
      </w:r>
      <w:r w:rsidR="002F7BF2">
        <w:rPr>
          <w:rFonts w:ascii="Arial" w:hAnsi="Arial" w:cs="Arial"/>
          <w:sz w:val="22"/>
        </w:rPr>
        <w:t xml:space="preserve">on </w:t>
      </w:r>
      <w:r w:rsidR="00F212A9" w:rsidRPr="00F212A9">
        <w:rPr>
          <w:rFonts w:ascii="Arial" w:hAnsi="Arial" w:cs="Arial"/>
          <w:sz w:val="22"/>
        </w:rPr>
        <w:t>SSB measurement for L1-RSRP on inter-cell beam management</w:t>
      </w:r>
    </w:p>
    <w:p w14:paraId="0BF78C31" w14:textId="0F433B5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475FC" w:rsidRPr="003475FC">
        <w:rPr>
          <w:rFonts w:ascii="Arial" w:hAnsi="Arial" w:cs="Arial"/>
          <w:sz w:val="22"/>
          <w:lang w:val="en-US"/>
        </w:rPr>
        <w:t>9.17.2.2</w:t>
      </w:r>
    </w:p>
    <w:p w14:paraId="32C9D8BE" w14:textId="412F2C18"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7364CB">
        <w:rPr>
          <w:rFonts w:ascii="Arial" w:eastAsia="宋体" w:hAnsi="Arial" w:cs="Arial"/>
          <w:sz w:val="22"/>
          <w:lang w:eastAsia="zh-CN"/>
        </w:rPr>
        <w:t>Approval</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E34832B" w14:textId="3CD0BD2A" w:rsidR="00D33947" w:rsidRDefault="00D33947" w:rsidP="00D33947">
      <w:pPr>
        <w:overflowPunct/>
        <w:autoSpaceDE/>
        <w:autoSpaceDN/>
        <w:adjustRightInd/>
        <w:jc w:val="both"/>
        <w:textAlignment w:val="auto"/>
        <w:rPr>
          <w:rFonts w:eastAsia="宋体"/>
          <w:lang w:eastAsia="zh-CN"/>
        </w:rPr>
      </w:pPr>
      <w:r>
        <w:rPr>
          <w:rFonts w:eastAsia="宋体"/>
          <w:lang w:eastAsia="zh-CN"/>
        </w:rPr>
        <w:t xml:space="preserve">One LS about R17 </w:t>
      </w:r>
      <w:proofErr w:type="spellStart"/>
      <w:r>
        <w:rPr>
          <w:rFonts w:eastAsia="宋体"/>
          <w:lang w:eastAsia="zh-CN"/>
        </w:rPr>
        <w:t>feMIMO</w:t>
      </w:r>
      <w:proofErr w:type="spellEnd"/>
      <w:r>
        <w:rPr>
          <w:rFonts w:eastAsia="宋体"/>
          <w:lang w:eastAsia="zh-CN"/>
        </w:rPr>
        <w:t xml:space="preserve"> has been sent to RAN4 from RAN1 [</w:t>
      </w:r>
      <w:r w:rsidR="000835D7">
        <w:rPr>
          <w:rFonts w:eastAsia="宋体"/>
          <w:lang w:eastAsia="zh-CN"/>
        </w:rPr>
        <w:t>1</w:t>
      </w:r>
      <w:r>
        <w:rPr>
          <w:rFonts w:eastAsia="宋体"/>
          <w:lang w:eastAsia="zh-CN"/>
        </w:rPr>
        <w:t>]. Some key information is cited below.</w:t>
      </w:r>
    </w:p>
    <w:p w14:paraId="6F990320" w14:textId="77777777" w:rsidR="00D33947" w:rsidRDefault="00D33947" w:rsidP="00D33947">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5C19E23A" wp14:editId="6808B1CB">
                <wp:extent cx="5892800" cy="1344386"/>
                <wp:effectExtent l="0" t="0" r="12700"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344386"/>
                        </a:xfrm>
                        <a:prstGeom prst="rect">
                          <a:avLst/>
                        </a:prstGeom>
                        <a:solidFill>
                          <a:srgbClr val="FFFFFF"/>
                        </a:solidFill>
                        <a:ln w="9525">
                          <a:solidFill>
                            <a:srgbClr val="000000"/>
                          </a:solidFill>
                          <a:miter lim="800000"/>
                          <a:headEnd/>
                          <a:tailEnd/>
                        </a:ln>
                      </wps:spPr>
                      <wps:txbx>
                        <w:txbxContent>
                          <w:p w14:paraId="21A688F2" w14:textId="77777777" w:rsidR="00D33947" w:rsidRPr="005F5CA7" w:rsidRDefault="00D33947" w:rsidP="00D33947">
                            <w:pPr>
                              <w:snapToGrid w:val="0"/>
                              <w:spacing w:after="120"/>
                              <w:jc w:val="both"/>
                              <w:rPr>
                                <w:rFonts w:ascii="Arial" w:hAnsi="Arial" w:cs="Arial"/>
                                <w:b/>
                                <w:color w:val="000000"/>
                                <w:sz w:val="18"/>
                                <w:szCs w:val="21"/>
                                <w:lang w:val="en-US"/>
                              </w:rPr>
                            </w:pPr>
                            <w:r w:rsidRPr="005F5CA7">
                              <w:rPr>
                                <w:rStyle w:val="af6"/>
                                <w:rFonts w:ascii="Times" w:hAnsi="Times" w:cs="Times"/>
                                <w:iCs/>
                                <w:color w:val="000000"/>
                                <w:sz w:val="16"/>
                                <w:u w:val="single"/>
                                <w:shd w:val="clear" w:color="auto" w:fill="808000"/>
                              </w:rPr>
                              <w:t>Working assumption</w:t>
                            </w:r>
                            <w:r w:rsidRPr="005F5CA7">
                              <w:rPr>
                                <w:rStyle w:val="apple-converted-space"/>
                                <w:rFonts w:ascii="Times" w:hAnsi="Times" w:cs="Times"/>
                                <w:b/>
                                <w:bCs/>
                                <w:iCs/>
                                <w:color w:val="000000"/>
                                <w:sz w:val="16"/>
                              </w:rPr>
                              <w:t> </w:t>
                            </w:r>
                            <w:proofErr w:type="gramStart"/>
                            <w:r w:rsidRPr="005F5CA7">
                              <w:rPr>
                                <w:rStyle w:val="af7"/>
                                <w:rFonts w:ascii="Times" w:hAnsi="Times" w:cs="Times"/>
                                <w:b/>
                                <w:color w:val="000000"/>
                                <w:sz w:val="16"/>
                              </w:rPr>
                              <w:t>On</w:t>
                            </w:r>
                            <w:proofErr w:type="gramEnd"/>
                            <w:r w:rsidRPr="005F5CA7">
                              <w:rPr>
                                <w:rStyle w:val="af7"/>
                                <w:rFonts w:ascii="Times" w:hAnsi="Times" w:cs="Times"/>
                                <w:b/>
                                <w:color w:val="000000"/>
                                <w:sz w:val="16"/>
                              </w:rPr>
                              <w:t xml:space="preserve"> inter-cell beam management, the PDCCH /PDSCH should be rate matched around the SSBs indicated by ssb-PositionsInBurst-r17 for the same PCI as that associated with TCI state of the PDSCH /PDCCH</w:t>
                            </w:r>
                          </w:p>
                          <w:p w14:paraId="0CE07AF8" w14:textId="77777777" w:rsidR="00D33947" w:rsidRPr="005F5CA7" w:rsidRDefault="00D33947" w:rsidP="00D33947">
                            <w:pPr>
                              <w:numPr>
                                <w:ilvl w:val="0"/>
                                <w:numId w:val="36"/>
                              </w:numPr>
                              <w:overflowPunct/>
                              <w:autoSpaceDE/>
                              <w:autoSpaceDN/>
                              <w:adjustRightInd/>
                              <w:spacing w:after="0"/>
                              <w:jc w:val="both"/>
                              <w:textAlignment w:val="auto"/>
                              <w:rPr>
                                <w:rFonts w:ascii="Arial" w:hAnsi="Arial" w:cs="Arial"/>
                                <w:b/>
                                <w:color w:val="000000"/>
                                <w:sz w:val="18"/>
                                <w:szCs w:val="21"/>
                              </w:rPr>
                            </w:pPr>
                            <w:r w:rsidRPr="005F5CA7">
                              <w:rPr>
                                <w:rStyle w:val="af7"/>
                                <w:rFonts w:ascii="Times" w:hAnsi="Times" w:cs="Times"/>
                                <w:b/>
                                <w:color w:val="000000"/>
                                <w:sz w:val="16"/>
                              </w:rPr>
                              <w:t xml:space="preserve">Send LS to RAN4 on whether there </w:t>
                            </w:r>
                            <w:proofErr w:type="gramStart"/>
                            <w:r w:rsidRPr="005F5CA7">
                              <w:rPr>
                                <w:rStyle w:val="af7"/>
                                <w:rFonts w:ascii="Times" w:hAnsi="Times" w:cs="Times"/>
                                <w:b/>
                                <w:color w:val="000000"/>
                                <w:sz w:val="16"/>
                              </w:rPr>
                              <w:t>is</w:t>
                            </w:r>
                            <w:proofErr w:type="gramEnd"/>
                            <w:r w:rsidRPr="005F5CA7">
                              <w:rPr>
                                <w:rStyle w:val="af7"/>
                                <w:rFonts w:ascii="Times" w:hAnsi="Times" w:cs="Times"/>
                                <w:b/>
                                <w:color w:val="000000"/>
                                <w:sz w:val="16"/>
                              </w:rPr>
                              <w:t> requirements in RAN4 that assumes UE to measure SSB for L1-RSRP measurement and receiving PDSCH /PDCCH on the same RE in FR1. Revisit this issue after there is RAN4 feedback.</w:t>
                            </w:r>
                          </w:p>
                          <w:p w14:paraId="1ADA2169" w14:textId="77777777" w:rsidR="00D33947" w:rsidRPr="005F5CA7" w:rsidRDefault="00D33947" w:rsidP="00D33947">
                            <w:pPr>
                              <w:rPr>
                                <w:sz w:val="16"/>
                              </w:rPr>
                            </w:pPr>
                          </w:p>
                          <w:p w14:paraId="3D407E27" w14:textId="77777777" w:rsidR="00D33947" w:rsidRPr="005F5CA7" w:rsidRDefault="00D33947" w:rsidP="00D33947">
                            <w:pPr>
                              <w:pStyle w:val="ab"/>
                              <w:numPr>
                                <w:ilvl w:val="0"/>
                                <w:numId w:val="36"/>
                              </w:numPr>
                              <w:overflowPunct/>
                              <w:autoSpaceDE/>
                              <w:autoSpaceDN/>
                              <w:adjustRightInd/>
                              <w:spacing w:after="120"/>
                              <w:textAlignment w:val="auto"/>
                              <w:rPr>
                                <w:sz w:val="13"/>
                                <w:lang w:val="en-US" w:eastAsia="zh-CN"/>
                              </w:rPr>
                            </w:pPr>
                            <w:r w:rsidRPr="005F5CA7">
                              <w:rPr>
                                <w:rFonts w:ascii="Arial" w:hAnsi="Arial" w:cs="Arial"/>
                                <w:sz w:val="16"/>
                                <w:lang w:val="en-US"/>
                              </w:rPr>
                              <w:t xml:space="preserve">RAN1 would kindly like to ask RAN4 to provide feedback on </w:t>
                            </w:r>
                            <w:r w:rsidRPr="00397398">
                              <w:rPr>
                                <w:rFonts w:ascii="Arial" w:hAnsi="Arial" w:cs="Arial"/>
                                <w:sz w:val="16"/>
                                <w:highlight w:val="yellow"/>
                                <w:lang w:val="en-US"/>
                              </w:rPr>
                              <w:t>whether there are any requirements that are related to UE measurements of L1-RSRP and reception of PDSCH/PDCCH on the same RE in FR1 for inter-cell beam management.</w:t>
                            </w:r>
                            <w:r w:rsidRPr="005F5CA7">
                              <w:rPr>
                                <w:rFonts w:ascii="Arial" w:hAnsi="Arial" w:cs="Arial"/>
                                <w:sz w:val="16"/>
                                <w:lang w:val="en-US"/>
                              </w:rPr>
                              <w:t xml:space="preserve"> RAN1 would revisit this issue when there is RAN4 feedback.</w:t>
                            </w:r>
                          </w:p>
                        </w:txbxContent>
                      </wps:txbx>
                      <wps:bodyPr rot="0" vert="horz" wrap="square" lIns="91440" tIns="45720" rIns="91440" bIns="45720" anchor="t" anchorCtr="0">
                        <a:noAutofit/>
                      </wps:bodyPr>
                    </wps:wsp>
                  </a:graphicData>
                </a:graphic>
              </wp:inline>
            </w:drawing>
          </mc:Choice>
          <mc:Fallback>
            <w:pict>
              <v:shapetype w14:anchorId="5C19E23A" id="_x0000_t202" coordsize="21600,21600" o:spt="202" path="m,l,21600r21600,l21600,xe">
                <v:stroke joinstyle="miter"/>
                <v:path gradientshapeok="t" o:connecttype="rect"/>
              </v:shapetype>
              <v:shape id="文本框 2" o:spid="_x0000_s1026" type="#_x0000_t202" style="width:464pt;height:10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">
                <v:textbox>
                  <w:txbxContent>
                    <w:p w14:paraId="21A688F2" w14:textId="77777777" w:rsidR="00D33947" w:rsidRPr="005F5CA7" w:rsidRDefault="00D33947" w:rsidP="00D33947">
                      <w:pPr>
                        <w:snapToGrid w:val="0"/>
                        <w:spacing w:after="120"/>
                        <w:jc w:val="both"/>
                        <w:rPr>
                          <w:rFonts w:ascii="Arial" w:hAnsi="Arial" w:cs="Arial"/>
                          <w:b/>
                          <w:color w:val="000000"/>
                          <w:sz w:val="18"/>
                          <w:szCs w:val="21"/>
                          <w:lang w:val="en-US"/>
                        </w:rPr>
                      </w:pPr>
                      <w:r w:rsidRPr="005F5CA7">
                        <w:rPr>
                          <w:rStyle w:val="af6"/>
                          <w:rFonts w:ascii="Times" w:hAnsi="Times" w:cs="Times"/>
                          <w:iCs/>
                          <w:color w:val="000000"/>
                          <w:sz w:val="16"/>
                          <w:u w:val="single"/>
                          <w:shd w:val="clear" w:color="auto" w:fill="808000"/>
                        </w:rPr>
                        <w:t>Working assumption</w:t>
                      </w:r>
                      <w:r w:rsidRPr="005F5CA7">
                        <w:rPr>
                          <w:rStyle w:val="apple-converted-space"/>
                          <w:rFonts w:ascii="Times" w:hAnsi="Times" w:cs="Times"/>
                          <w:b/>
                          <w:bCs/>
                          <w:iCs/>
                          <w:color w:val="000000"/>
                          <w:sz w:val="16"/>
                        </w:rPr>
                        <w:t> </w:t>
                      </w:r>
                      <w:proofErr w:type="gramStart"/>
                      <w:r w:rsidRPr="005F5CA7">
                        <w:rPr>
                          <w:rStyle w:val="af7"/>
                          <w:rFonts w:ascii="Times" w:hAnsi="Times" w:cs="Times"/>
                          <w:b/>
                          <w:color w:val="000000"/>
                          <w:sz w:val="16"/>
                        </w:rPr>
                        <w:t>On</w:t>
                      </w:r>
                      <w:proofErr w:type="gramEnd"/>
                      <w:r w:rsidRPr="005F5CA7">
                        <w:rPr>
                          <w:rStyle w:val="af7"/>
                          <w:rFonts w:ascii="Times" w:hAnsi="Times" w:cs="Times"/>
                          <w:b/>
                          <w:color w:val="000000"/>
                          <w:sz w:val="16"/>
                        </w:rPr>
                        <w:t xml:space="preserve"> inter-cell beam management, the PDCCH /PDSCH should be rate matched around the SSBs indicated by ssb-PositionsInBurst-r17 for the same PCI as that associated with TCI state of the PDSCH /PDCCH</w:t>
                      </w:r>
                    </w:p>
                    <w:p w14:paraId="0CE07AF8" w14:textId="77777777" w:rsidR="00D33947" w:rsidRPr="005F5CA7" w:rsidRDefault="00D33947" w:rsidP="00D33947">
                      <w:pPr>
                        <w:numPr>
                          <w:ilvl w:val="0"/>
                          <w:numId w:val="36"/>
                        </w:numPr>
                        <w:overflowPunct/>
                        <w:autoSpaceDE/>
                        <w:autoSpaceDN/>
                        <w:adjustRightInd/>
                        <w:spacing w:after="0"/>
                        <w:jc w:val="both"/>
                        <w:textAlignment w:val="auto"/>
                        <w:rPr>
                          <w:rFonts w:ascii="Arial" w:hAnsi="Arial" w:cs="Arial"/>
                          <w:b/>
                          <w:color w:val="000000"/>
                          <w:sz w:val="18"/>
                          <w:szCs w:val="21"/>
                        </w:rPr>
                      </w:pPr>
                      <w:r w:rsidRPr="005F5CA7">
                        <w:rPr>
                          <w:rStyle w:val="af7"/>
                          <w:rFonts w:ascii="Times" w:hAnsi="Times" w:cs="Times"/>
                          <w:b/>
                          <w:color w:val="000000"/>
                          <w:sz w:val="16"/>
                        </w:rPr>
                        <w:t xml:space="preserve">Send LS to RAN4 on whether there </w:t>
                      </w:r>
                      <w:proofErr w:type="gramStart"/>
                      <w:r w:rsidRPr="005F5CA7">
                        <w:rPr>
                          <w:rStyle w:val="af7"/>
                          <w:rFonts w:ascii="Times" w:hAnsi="Times" w:cs="Times"/>
                          <w:b/>
                          <w:color w:val="000000"/>
                          <w:sz w:val="16"/>
                        </w:rPr>
                        <w:t>is</w:t>
                      </w:r>
                      <w:proofErr w:type="gramEnd"/>
                      <w:r w:rsidRPr="005F5CA7">
                        <w:rPr>
                          <w:rStyle w:val="af7"/>
                          <w:rFonts w:ascii="Times" w:hAnsi="Times" w:cs="Times"/>
                          <w:b/>
                          <w:color w:val="000000"/>
                          <w:sz w:val="16"/>
                        </w:rPr>
                        <w:t> requirements in RAN4 that assumes UE to measure SSB for L1-RSRP measurement and receiving PDSCH /PDCCH on the same RE in FR1. Revisit this issue after there is RAN4 feedback.</w:t>
                      </w:r>
                    </w:p>
                    <w:p w14:paraId="1ADA2169" w14:textId="77777777" w:rsidR="00D33947" w:rsidRPr="005F5CA7" w:rsidRDefault="00D33947" w:rsidP="00D33947">
                      <w:pPr>
                        <w:rPr>
                          <w:sz w:val="16"/>
                        </w:rPr>
                      </w:pPr>
                    </w:p>
                    <w:p w14:paraId="3D407E27" w14:textId="77777777" w:rsidR="00D33947" w:rsidRPr="005F5CA7" w:rsidRDefault="00D33947" w:rsidP="00D33947">
                      <w:pPr>
                        <w:pStyle w:val="ab"/>
                        <w:numPr>
                          <w:ilvl w:val="0"/>
                          <w:numId w:val="36"/>
                        </w:numPr>
                        <w:overflowPunct/>
                        <w:autoSpaceDE/>
                        <w:autoSpaceDN/>
                        <w:adjustRightInd/>
                        <w:spacing w:after="120"/>
                        <w:textAlignment w:val="auto"/>
                        <w:rPr>
                          <w:sz w:val="13"/>
                          <w:lang w:val="en-US" w:eastAsia="zh-CN"/>
                        </w:rPr>
                      </w:pPr>
                      <w:r w:rsidRPr="005F5CA7">
                        <w:rPr>
                          <w:rFonts w:ascii="Arial" w:hAnsi="Arial" w:cs="Arial"/>
                          <w:sz w:val="16"/>
                          <w:lang w:val="en-US"/>
                        </w:rPr>
                        <w:t xml:space="preserve">RAN1 would kindly like to ask RAN4 to provide feedback on </w:t>
                      </w:r>
                      <w:r w:rsidRPr="00397398">
                        <w:rPr>
                          <w:rFonts w:ascii="Arial" w:hAnsi="Arial" w:cs="Arial"/>
                          <w:sz w:val="16"/>
                          <w:highlight w:val="yellow"/>
                          <w:lang w:val="en-US"/>
                        </w:rPr>
                        <w:t>whether there are any requirements that are related to UE measurements of L1-RSRP and reception of PDSCH/PDCCH on the same RE in FR1 for inter-cell beam management.</w:t>
                      </w:r>
                      <w:r w:rsidRPr="005F5CA7">
                        <w:rPr>
                          <w:rFonts w:ascii="Arial" w:hAnsi="Arial" w:cs="Arial"/>
                          <w:sz w:val="16"/>
                          <w:lang w:val="en-US"/>
                        </w:rPr>
                        <w:t xml:space="preserve"> RAN1 would revisit this issue when there is RAN4 feedback.</w:t>
                      </w:r>
                    </w:p>
                  </w:txbxContent>
                </v:textbox>
                <w10:anchorlock/>
              </v:shape>
            </w:pict>
          </mc:Fallback>
        </mc:AlternateContent>
      </w:r>
    </w:p>
    <w:p w14:paraId="6439D0C0" w14:textId="114A4353"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w:t>
      </w:r>
      <w:r w:rsidR="00D33947">
        <w:rPr>
          <w:rFonts w:eastAsiaTheme="minorEastAsia"/>
          <w:lang w:eastAsia="zh-CN"/>
        </w:rPr>
        <w:t xml:space="preserve"> and draft reply LS</w:t>
      </w:r>
      <w:r w:rsidR="00E23B25">
        <w:rPr>
          <w:rFonts w:eastAsiaTheme="minorEastAsia"/>
          <w:lang w:eastAsia="zh-CN"/>
        </w:rPr>
        <w:t>.</w:t>
      </w:r>
    </w:p>
    <w:p w14:paraId="6821DA08" w14:textId="584E7689" w:rsidR="007957E4" w:rsidRPr="007957E4" w:rsidRDefault="002A1D39" w:rsidP="00CC00D6">
      <w:pPr>
        <w:pStyle w:val="1"/>
        <w:rPr>
          <w:rFonts w:eastAsia="宋体"/>
          <w:lang w:eastAsia="zh-CN"/>
        </w:rPr>
      </w:pPr>
      <w:r w:rsidRPr="00C96D46">
        <w:rPr>
          <w:rFonts w:eastAsia="宋体"/>
          <w:lang w:eastAsia="zh-CN"/>
        </w:rPr>
        <w:t>Discussion</w:t>
      </w:r>
    </w:p>
    <w:p w14:paraId="07355155" w14:textId="77777777" w:rsidR="007873DC" w:rsidRDefault="006B2E36" w:rsidP="000520B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RRM spec, scheduling restriction </w:t>
      </w:r>
      <w:r w:rsidR="007873DC">
        <w:rPr>
          <w:rFonts w:eastAsia="宋体"/>
          <w:lang w:eastAsia="zh-CN"/>
        </w:rPr>
        <w:t xml:space="preserve">for L1-RSRP measurements </w:t>
      </w:r>
      <w:r>
        <w:rPr>
          <w:rFonts w:eastAsia="宋体"/>
          <w:lang w:eastAsia="zh-CN"/>
        </w:rPr>
        <w:t xml:space="preserve">have been defined since R15. </w:t>
      </w:r>
    </w:p>
    <w:p w14:paraId="2C52A9F4" w14:textId="77777777" w:rsidR="00F62079" w:rsidRDefault="007873DC" w:rsidP="000520B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FR1, the general rule for introducing scheduling restriction for L1-RSRP measurement is </w:t>
      </w:r>
      <w:r w:rsidR="00273722">
        <w:rPr>
          <w:rFonts w:eastAsia="宋体"/>
          <w:lang w:eastAsia="zh-CN"/>
        </w:rPr>
        <w:t xml:space="preserve">when the SCS of SSB and </w:t>
      </w:r>
      <w:r w:rsidR="00650109">
        <w:rPr>
          <w:rFonts w:eastAsia="宋体"/>
          <w:lang w:eastAsia="zh-CN"/>
        </w:rPr>
        <w:t>SCS of PDSCH/PDCCH are different, and UE does not support the corresponding capability.</w:t>
      </w:r>
      <w:r w:rsidR="00511330">
        <w:rPr>
          <w:rFonts w:eastAsia="宋体"/>
          <w:lang w:eastAsia="zh-CN"/>
        </w:rPr>
        <w:t xml:space="preserve"> This applies to all the serving cells in the same band.</w:t>
      </w:r>
      <w:r w:rsidR="009921F3">
        <w:rPr>
          <w:rFonts w:eastAsia="宋体"/>
          <w:lang w:eastAsia="zh-CN"/>
        </w:rPr>
        <w:t xml:space="preserve"> If the same SCS is assumed, or if UE support such capability, there is no scheduling restriction </w:t>
      </w:r>
      <w:r w:rsidR="00764B96">
        <w:rPr>
          <w:rFonts w:eastAsia="宋体"/>
          <w:lang w:eastAsia="zh-CN"/>
        </w:rPr>
        <w:t>from RAN4 perspective</w:t>
      </w:r>
      <w:r w:rsidR="009921F3">
        <w:rPr>
          <w:rFonts w:eastAsia="宋体"/>
          <w:lang w:eastAsia="zh-CN"/>
        </w:rPr>
        <w:t>.</w:t>
      </w:r>
      <w:r w:rsidR="00764B96">
        <w:rPr>
          <w:rFonts w:eastAsia="宋体"/>
          <w:lang w:eastAsia="zh-CN"/>
        </w:rPr>
        <w:t xml:space="preserve"> </w:t>
      </w:r>
    </w:p>
    <w:p w14:paraId="09397420" w14:textId="131D1B7F" w:rsidR="007873DC" w:rsidRDefault="00764B96" w:rsidP="000520B9">
      <w:pPr>
        <w:overflowPunct/>
        <w:autoSpaceDE/>
        <w:autoSpaceDN/>
        <w:adjustRightInd/>
        <w:jc w:val="both"/>
        <w:textAlignment w:val="auto"/>
        <w:rPr>
          <w:rFonts w:eastAsia="宋体"/>
          <w:lang w:eastAsia="zh-CN"/>
        </w:rPr>
      </w:pPr>
      <w:r w:rsidRPr="00F62079">
        <w:rPr>
          <w:rFonts w:eastAsia="宋体"/>
          <w:lang w:eastAsia="zh-CN"/>
        </w:rPr>
        <w:t xml:space="preserve">Regarding performing SSB-based L1-RSRP measurement and PDSCH/PDCCH reception on the same RE, in our view it would require additional UE complexity in </w:t>
      </w:r>
      <w:r w:rsidR="00104ECF">
        <w:rPr>
          <w:rFonts w:eastAsia="宋体" w:hint="eastAsia"/>
          <w:lang w:eastAsia="zh-CN"/>
        </w:rPr>
        <w:t>in</w:t>
      </w:r>
      <w:r w:rsidR="00104ECF">
        <w:rPr>
          <w:rFonts w:eastAsia="宋体"/>
          <w:lang w:eastAsia="zh-CN"/>
        </w:rPr>
        <w:t>terference cancellation for L1 measurements</w:t>
      </w:r>
      <w:r w:rsidRPr="00F62079">
        <w:rPr>
          <w:rFonts w:eastAsia="宋体"/>
          <w:lang w:eastAsia="zh-CN"/>
        </w:rPr>
        <w:t xml:space="preserve">, which is out of scope of RAN4. </w:t>
      </w:r>
      <w:r w:rsidR="00174370" w:rsidRPr="00F62079">
        <w:rPr>
          <w:rFonts w:eastAsia="宋体"/>
          <w:lang w:eastAsia="zh-CN"/>
        </w:rPr>
        <w:t xml:space="preserve">Moreover, it is agreed in RAN4 to specify RRM requirements only when Rx timing difference between cells is within CP, but </w:t>
      </w:r>
      <w:r w:rsidR="0003589A" w:rsidRPr="00F62079">
        <w:rPr>
          <w:rFonts w:eastAsia="宋体"/>
          <w:lang w:eastAsia="zh-CN"/>
        </w:rPr>
        <w:t xml:space="preserve">we are </w:t>
      </w:r>
      <w:r w:rsidR="00174370" w:rsidRPr="00F62079">
        <w:rPr>
          <w:rFonts w:eastAsia="宋体"/>
          <w:lang w:eastAsia="zh-CN"/>
        </w:rPr>
        <w:t xml:space="preserve">not sure whether it is also generally assumed in RAN1. </w:t>
      </w:r>
      <w:r w:rsidR="009B0EB5" w:rsidRPr="00F62079">
        <w:rPr>
          <w:rFonts w:eastAsia="宋体"/>
          <w:lang w:eastAsia="zh-CN"/>
        </w:rPr>
        <w:t>But anyway, i</w:t>
      </w:r>
      <w:r w:rsidRPr="00F62079">
        <w:rPr>
          <w:rFonts w:eastAsia="宋体"/>
          <w:lang w:eastAsia="zh-CN"/>
        </w:rPr>
        <w:t>n our understanding, RAN4 has never specified RRM requirements assuming SSB based</w:t>
      </w:r>
      <w:r w:rsidR="00543397" w:rsidRPr="00F62079">
        <w:t xml:space="preserve"> </w:t>
      </w:r>
      <w:r w:rsidR="00543397" w:rsidRPr="00F62079">
        <w:rPr>
          <w:rFonts w:eastAsia="宋体"/>
          <w:lang w:eastAsia="zh-CN"/>
        </w:rPr>
        <w:t>L1-RSRP measurement and reception PDSCH/PDCCH are performed on the same RE in FR1</w:t>
      </w:r>
      <w:r w:rsidR="001A3B5B" w:rsidRPr="00F62079">
        <w:rPr>
          <w:rFonts w:eastAsia="宋体"/>
          <w:lang w:eastAsia="zh-CN"/>
        </w:rPr>
        <w:t>.</w:t>
      </w:r>
    </w:p>
    <w:p w14:paraId="0109B05E" w14:textId="14D5B461" w:rsidR="008175CE" w:rsidRPr="00515A96" w:rsidRDefault="008175CE" w:rsidP="000520B9">
      <w:pPr>
        <w:overflowPunct/>
        <w:autoSpaceDE/>
        <w:autoSpaceDN/>
        <w:adjustRightInd/>
        <w:jc w:val="both"/>
        <w:textAlignment w:val="auto"/>
        <w:rPr>
          <w:rFonts w:eastAsia="宋体"/>
          <w:b/>
          <w:lang w:eastAsia="zh-CN"/>
        </w:rPr>
      </w:pPr>
      <w:r w:rsidRPr="00BB1C76">
        <w:rPr>
          <w:rFonts w:eastAsia="宋体" w:hint="eastAsia"/>
          <w:b/>
          <w:lang w:eastAsia="zh-CN"/>
        </w:rPr>
        <w:t>O</w:t>
      </w:r>
      <w:r w:rsidRPr="00BB1C76">
        <w:rPr>
          <w:rFonts w:eastAsia="宋体"/>
          <w:b/>
          <w:lang w:eastAsia="zh-CN"/>
        </w:rPr>
        <w:t xml:space="preserve">bservation </w:t>
      </w:r>
      <w:proofErr w:type="gramStart"/>
      <w:r w:rsidR="00481E9B">
        <w:rPr>
          <w:rFonts w:eastAsia="宋体"/>
          <w:b/>
          <w:lang w:eastAsia="zh-CN"/>
        </w:rPr>
        <w:t>1</w:t>
      </w:r>
      <w:r w:rsidRPr="00BB1C76">
        <w:rPr>
          <w:rFonts w:eastAsia="宋体"/>
          <w:b/>
          <w:lang w:eastAsia="zh-CN"/>
        </w:rPr>
        <w:t xml:space="preserve">  In</w:t>
      </w:r>
      <w:proofErr w:type="gramEnd"/>
      <w:r w:rsidRPr="00BB1C76">
        <w:rPr>
          <w:rFonts w:eastAsia="宋体"/>
          <w:b/>
          <w:lang w:eastAsia="zh-CN"/>
        </w:rPr>
        <w:t xml:space="preserve"> R15 and R16, for SSB based L1-RSRP measurements performed in FR</w:t>
      </w:r>
      <w:r>
        <w:rPr>
          <w:rFonts w:eastAsia="宋体"/>
          <w:b/>
          <w:lang w:eastAsia="zh-CN"/>
        </w:rPr>
        <w:t>1</w:t>
      </w:r>
      <w:r w:rsidRPr="00BB1C76">
        <w:rPr>
          <w:rFonts w:eastAsia="宋体"/>
          <w:b/>
          <w:lang w:eastAsia="zh-CN"/>
        </w:rPr>
        <w:t xml:space="preserve">, </w:t>
      </w:r>
      <w:r>
        <w:rPr>
          <w:rFonts w:eastAsia="宋体"/>
          <w:b/>
          <w:lang w:eastAsia="zh-CN"/>
        </w:rPr>
        <w:t>t</w:t>
      </w:r>
      <w:r w:rsidRPr="00BB1C76">
        <w:rPr>
          <w:rFonts w:eastAsia="宋体"/>
          <w:b/>
          <w:lang w:eastAsia="zh-CN"/>
        </w:rPr>
        <w:t xml:space="preserve">he UE is not expected </w:t>
      </w:r>
      <w:r w:rsidRPr="00515A96">
        <w:rPr>
          <w:rFonts w:eastAsia="宋体"/>
          <w:b/>
          <w:lang w:eastAsia="zh-CN"/>
        </w:rPr>
        <w:t xml:space="preserve">to transmit PUCCH/PUSCH/SRS or receive PDCCH/PDSCH/CSI-RS for tracking/CSI-RS for CQI on </w:t>
      </w:r>
      <w:r w:rsidRPr="00515A96">
        <w:rPr>
          <w:rFonts w:eastAsia="宋体" w:hint="eastAsia"/>
          <w:b/>
          <w:lang w:eastAsia="zh-CN"/>
        </w:rPr>
        <w:t>the</w:t>
      </w:r>
      <w:r w:rsidRPr="00515A96">
        <w:rPr>
          <w:rFonts w:eastAsia="宋体"/>
          <w:b/>
          <w:lang w:eastAsia="zh-CN"/>
        </w:rPr>
        <w:t xml:space="preserve"> symbols corresponding to the SSB indexes configured for L1-RSRP measurement, ONLY if</w:t>
      </w:r>
    </w:p>
    <w:p w14:paraId="00BA9178" w14:textId="7B0DE0A9" w:rsidR="008175CE" w:rsidRPr="00515A96" w:rsidRDefault="008175CE" w:rsidP="008175CE">
      <w:pPr>
        <w:pStyle w:val="ab"/>
        <w:numPr>
          <w:ilvl w:val="0"/>
          <w:numId w:val="40"/>
        </w:numPr>
        <w:overflowPunct/>
        <w:autoSpaceDE/>
        <w:autoSpaceDN/>
        <w:adjustRightInd/>
        <w:jc w:val="both"/>
        <w:textAlignment w:val="auto"/>
        <w:rPr>
          <w:b/>
          <w:lang w:eastAsia="zh-CN"/>
        </w:rPr>
      </w:pPr>
      <w:r w:rsidRPr="00515A96">
        <w:rPr>
          <w:b/>
        </w:rPr>
        <w:t>UE do not support</w:t>
      </w:r>
      <w:r w:rsidRPr="00515A96">
        <w:rPr>
          <w:b/>
          <w:i/>
        </w:rPr>
        <w:t xml:space="preserve"> </w:t>
      </w:r>
      <w:proofErr w:type="spellStart"/>
      <w:r w:rsidRPr="00515A96">
        <w:rPr>
          <w:b/>
          <w:i/>
        </w:rPr>
        <w:t>simultaneousRxDataSSB-DiffNumerology</w:t>
      </w:r>
      <w:proofErr w:type="spellEnd"/>
      <w:r w:rsidRPr="00515A96">
        <w:rPr>
          <w:b/>
        </w:rPr>
        <w:t>, and,</w:t>
      </w:r>
    </w:p>
    <w:p w14:paraId="6A335EEF" w14:textId="6B0BF05E" w:rsidR="00764B96" w:rsidRDefault="00515A96" w:rsidP="00764B96">
      <w:pPr>
        <w:pStyle w:val="ab"/>
        <w:numPr>
          <w:ilvl w:val="0"/>
          <w:numId w:val="40"/>
        </w:numPr>
        <w:overflowPunct/>
        <w:autoSpaceDE/>
        <w:autoSpaceDN/>
        <w:adjustRightInd/>
        <w:jc w:val="both"/>
        <w:textAlignment w:val="auto"/>
        <w:rPr>
          <w:b/>
          <w:lang w:eastAsia="zh-CN"/>
        </w:rPr>
      </w:pPr>
      <w:r w:rsidRPr="00515A96">
        <w:rPr>
          <w:b/>
        </w:rPr>
        <w:t>UE performing L1-RSRP measurement with a different subcarrier spacing than PDSCH/PDCCH</w:t>
      </w:r>
    </w:p>
    <w:p w14:paraId="441142AE" w14:textId="6F32C0AA" w:rsidR="00764B96" w:rsidRPr="00764B96" w:rsidRDefault="00C73FFA" w:rsidP="00764B96">
      <w:pPr>
        <w:overflowPunct/>
        <w:autoSpaceDE/>
        <w:autoSpaceDN/>
        <w:adjustRightInd/>
        <w:jc w:val="both"/>
        <w:textAlignment w:val="auto"/>
        <w:rPr>
          <w:rFonts w:eastAsia="宋体"/>
          <w:b/>
          <w:lang w:eastAsia="zh-CN"/>
        </w:rPr>
      </w:pPr>
      <w:r w:rsidRPr="00BB1C76">
        <w:rPr>
          <w:rFonts w:eastAsia="宋体" w:hint="eastAsia"/>
          <w:b/>
          <w:lang w:eastAsia="zh-CN"/>
        </w:rPr>
        <w:t>O</w:t>
      </w:r>
      <w:r w:rsidRPr="00BB1C76">
        <w:rPr>
          <w:rFonts w:eastAsia="宋体"/>
          <w:b/>
          <w:lang w:eastAsia="zh-CN"/>
        </w:rPr>
        <w:t xml:space="preserve">bservation </w:t>
      </w:r>
      <w:proofErr w:type="gramStart"/>
      <w:r w:rsidR="00481E9B">
        <w:rPr>
          <w:rFonts w:eastAsia="宋体"/>
          <w:b/>
          <w:lang w:eastAsia="zh-CN"/>
        </w:rPr>
        <w:t>2</w:t>
      </w:r>
      <w:r w:rsidRPr="00BB1C76">
        <w:rPr>
          <w:rFonts w:eastAsia="宋体"/>
          <w:b/>
          <w:lang w:eastAsia="zh-CN"/>
        </w:rPr>
        <w:t xml:space="preserve">  </w:t>
      </w:r>
      <w:r w:rsidR="00764B96">
        <w:rPr>
          <w:rFonts w:eastAsia="宋体"/>
          <w:b/>
          <w:lang w:eastAsia="zh-CN"/>
        </w:rPr>
        <w:t>RAN</w:t>
      </w:r>
      <w:proofErr w:type="gramEnd"/>
      <w:r w:rsidR="00764B96">
        <w:rPr>
          <w:rFonts w:eastAsia="宋体"/>
          <w:b/>
          <w:lang w:eastAsia="zh-CN"/>
        </w:rPr>
        <w:t xml:space="preserve">4 has never specified RRM requirements assuming SSB based L1-RSRP measurement and reception </w:t>
      </w:r>
      <w:r w:rsidR="002E1C34">
        <w:rPr>
          <w:rFonts w:eastAsia="宋体"/>
          <w:b/>
          <w:lang w:eastAsia="zh-CN"/>
        </w:rPr>
        <w:t xml:space="preserve">of </w:t>
      </w:r>
      <w:r w:rsidR="00764B96">
        <w:rPr>
          <w:rFonts w:eastAsia="宋体"/>
          <w:b/>
          <w:lang w:eastAsia="zh-CN"/>
        </w:rPr>
        <w:t>PDSCH/PDCCH are performed on the same RE in FR1.</w:t>
      </w:r>
    </w:p>
    <w:p w14:paraId="44A40BA8" w14:textId="30A690B1" w:rsidR="00DB0FB4" w:rsidRDefault="007873DC" w:rsidP="000520B9">
      <w:pPr>
        <w:overflowPunct/>
        <w:autoSpaceDE/>
        <w:autoSpaceDN/>
        <w:adjustRightInd/>
        <w:jc w:val="both"/>
        <w:textAlignment w:val="auto"/>
        <w:rPr>
          <w:lang w:eastAsia="ja-JP"/>
        </w:rPr>
      </w:pPr>
      <w:r>
        <w:rPr>
          <w:rFonts w:eastAsia="宋体"/>
          <w:lang w:eastAsia="zh-CN"/>
        </w:rPr>
        <w:t>For FR2, t</w:t>
      </w:r>
      <w:r w:rsidR="006B2E36">
        <w:rPr>
          <w:rFonts w:eastAsia="宋体"/>
          <w:lang w:eastAsia="zh-CN"/>
        </w:rPr>
        <w:t>he general rule for introducing scheduling restriction for L1-RSRP measurement is when</w:t>
      </w:r>
      <w:r w:rsidR="0086194E">
        <w:rPr>
          <w:rFonts w:eastAsia="宋体"/>
          <w:lang w:eastAsia="zh-CN"/>
        </w:rPr>
        <w:t xml:space="preserve"> TCI state of </w:t>
      </w:r>
      <w:r w:rsidR="00D74825">
        <w:rPr>
          <w:rFonts w:eastAsia="宋体"/>
          <w:lang w:eastAsia="zh-CN"/>
        </w:rPr>
        <w:t xml:space="preserve">PDSCH/PDCCH transmission is </w:t>
      </w:r>
      <w:r w:rsidR="00A31AAF">
        <w:rPr>
          <w:rFonts w:eastAsia="宋体"/>
          <w:lang w:eastAsia="zh-CN"/>
        </w:rPr>
        <w:t xml:space="preserve">not </w:t>
      </w:r>
      <w:proofErr w:type="spellStart"/>
      <w:r w:rsidR="00A31AAF">
        <w:rPr>
          <w:rFonts w:eastAsia="宋体"/>
          <w:lang w:eastAsia="zh-CN"/>
        </w:rPr>
        <w:t>QCLed</w:t>
      </w:r>
      <w:proofErr w:type="spellEnd"/>
      <w:r w:rsidR="00A31AAF">
        <w:rPr>
          <w:rFonts w:eastAsia="宋体"/>
          <w:lang w:eastAsia="zh-CN"/>
        </w:rPr>
        <w:t xml:space="preserve"> to the RS used for L1-RSRP measurement</w:t>
      </w:r>
      <w:r w:rsidR="00273722">
        <w:rPr>
          <w:rFonts w:eastAsia="宋体"/>
          <w:lang w:eastAsia="zh-CN"/>
        </w:rPr>
        <w:t>, i.e. when UE is assumed to use different RX beams for L1-RSRP measurements and reception of PDSCH/PDCCH</w:t>
      </w:r>
      <w:r w:rsidR="0086194E">
        <w:rPr>
          <w:rFonts w:eastAsia="宋体"/>
          <w:lang w:eastAsia="zh-CN"/>
        </w:rPr>
        <w:t>.</w:t>
      </w:r>
      <w:r w:rsidR="00A31AAF">
        <w:rPr>
          <w:rFonts w:eastAsia="宋体"/>
          <w:lang w:eastAsia="zh-CN"/>
        </w:rPr>
        <w:t xml:space="preserve"> Since only CSI-RS can be configured with a TCI state, therefore for SSB based serving cell L1-RSRP measurement</w:t>
      </w:r>
      <w:r w:rsidR="008403C8">
        <w:rPr>
          <w:rFonts w:eastAsia="宋体"/>
          <w:lang w:eastAsia="zh-CN"/>
        </w:rPr>
        <w:t xml:space="preserve"> scheduling restriction is also introduced in </w:t>
      </w:r>
      <w:r w:rsidR="008403C8">
        <w:rPr>
          <w:rFonts w:eastAsia="宋体"/>
          <w:lang w:eastAsia="zh-CN"/>
        </w:rPr>
        <w:lastRenderedPageBreak/>
        <w:t>R15.</w:t>
      </w:r>
      <w:r w:rsidR="00A31AAF">
        <w:rPr>
          <w:rFonts w:eastAsia="宋体"/>
          <w:lang w:eastAsia="zh-CN"/>
        </w:rPr>
        <w:t xml:space="preserve"> </w:t>
      </w:r>
      <w:r w:rsidR="008403C8">
        <w:rPr>
          <w:rFonts w:eastAsia="宋体"/>
          <w:lang w:eastAsia="zh-CN"/>
        </w:rPr>
        <w:t>A</w:t>
      </w:r>
      <w:r w:rsidR="00A31AAF">
        <w:rPr>
          <w:rFonts w:eastAsia="宋体"/>
          <w:lang w:eastAsia="zh-CN"/>
        </w:rPr>
        <w:t xml:space="preserve">ccording to clause 9.5.6.3 in [2], in R16 UE is not expected to be scheduled with PDSCH/PDCCH/CSI-RS on the symbols </w:t>
      </w:r>
      <w:r w:rsidR="00A31AAF">
        <w:rPr>
          <w:lang w:eastAsia="zh-CN"/>
        </w:rPr>
        <w:t xml:space="preserve">corresponding to the SSB indexes configured </w:t>
      </w:r>
      <w:r w:rsidR="00A31AAF" w:rsidRPr="008C6DE4">
        <w:rPr>
          <w:lang w:eastAsia="ja-JP"/>
        </w:rPr>
        <w:t>for L1-RSRP measurement</w:t>
      </w:r>
      <w:r w:rsidR="0047687D">
        <w:rPr>
          <w:lang w:eastAsia="ja-JP"/>
        </w:rPr>
        <w:t>.</w:t>
      </w:r>
    </w:p>
    <w:p w14:paraId="2D4D02BC" w14:textId="7492C660" w:rsidR="0047687D" w:rsidRDefault="0047687D" w:rsidP="000520B9">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lthough in some cases the SSB of the serving cell can </w:t>
      </w:r>
      <w:r w:rsidR="00AD4961">
        <w:rPr>
          <w:rFonts w:eastAsia="宋体"/>
          <w:lang w:eastAsia="zh-CN"/>
        </w:rPr>
        <w:t xml:space="preserve">also </w:t>
      </w:r>
      <w:r>
        <w:rPr>
          <w:rFonts w:eastAsia="宋体"/>
          <w:lang w:eastAsia="zh-CN"/>
        </w:rPr>
        <w:t xml:space="preserve">be </w:t>
      </w:r>
      <w:proofErr w:type="spellStart"/>
      <w:r>
        <w:rPr>
          <w:rFonts w:eastAsia="宋体"/>
          <w:lang w:eastAsia="zh-CN"/>
        </w:rPr>
        <w:t>QCLed</w:t>
      </w:r>
      <w:proofErr w:type="spellEnd"/>
      <w:r>
        <w:rPr>
          <w:rFonts w:eastAsia="宋体"/>
          <w:lang w:eastAsia="zh-CN"/>
        </w:rPr>
        <w:t xml:space="preserve"> to the </w:t>
      </w:r>
      <w:r w:rsidR="00A25066">
        <w:rPr>
          <w:rFonts w:eastAsia="宋体"/>
          <w:lang w:eastAsia="zh-CN"/>
        </w:rPr>
        <w:t>active TCI</w:t>
      </w:r>
      <w:r w:rsidR="00AC2B49">
        <w:rPr>
          <w:rFonts w:eastAsia="宋体"/>
          <w:lang w:eastAsia="zh-CN"/>
        </w:rPr>
        <w:t xml:space="preserve"> of PDSCH/PDCCH</w:t>
      </w:r>
      <w:r w:rsidR="00A25066">
        <w:rPr>
          <w:rFonts w:eastAsia="宋体"/>
          <w:lang w:eastAsia="zh-CN"/>
        </w:rPr>
        <w:t xml:space="preserve">, in our understanding RAN4 </w:t>
      </w:r>
      <w:r w:rsidR="0098522B">
        <w:rPr>
          <w:rFonts w:eastAsia="宋体"/>
          <w:lang w:eastAsia="zh-CN"/>
        </w:rPr>
        <w:t>ha</w:t>
      </w:r>
      <w:r w:rsidR="00A25066">
        <w:rPr>
          <w:rFonts w:eastAsia="宋体"/>
          <w:lang w:eastAsia="zh-CN"/>
        </w:rPr>
        <w:t xml:space="preserve">s allowed some relaxation </w:t>
      </w:r>
      <w:r w:rsidR="00F57399">
        <w:rPr>
          <w:rFonts w:eastAsia="宋体"/>
          <w:lang w:eastAsia="zh-CN"/>
        </w:rPr>
        <w:t xml:space="preserve">on </w:t>
      </w:r>
      <w:r w:rsidR="00D30B09">
        <w:rPr>
          <w:rFonts w:eastAsia="宋体"/>
          <w:lang w:eastAsia="zh-CN"/>
        </w:rPr>
        <w:t xml:space="preserve">L1 </w:t>
      </w:r>
      <w:r w:rsidR="00A25066">
        <w:rPr>
          <w:rFonts w:eastAsia="宋体"/>
          <w:lang w:eastAsia="zh-CN"/>
        </w:rPr>
        <w:t xml:space="preserve">measurements </w:t>
      </w:r>
      <w:r w:rsidR="006912AF">
        <w:rPr>
          <w:rFonts w:eastAsia="宋体"/>
          <w:lang w:eastAsia="zh-CN"/>
        </w:rPr>
        <w:t xml:space="preserve">that </w:t>
      </w:r>
      <w:r w:rsidR="00D30B09">
        <w:rPr>
          <w:rFonts w:eastAsia="宋体"/>
          <w:lang w:eastAsia="zh-CN"/>
        </w:rPr>
        <w:t>performed on such SSB</w:t>
      </w:r>
      <w:r w:rsidR="00E97167">
        <w:rPr>
          <w:rFonts w:eastAsia="宋体"/>
          <w:lang w:eastAsia="zh-CN"/>
        </w:rPr>
        <w:t>, so as</w:t>
      </w:r>
      <w:r w:rsidR="00D30B09">
        <w:rPr>
          <w:rFonts w:eastAsia="宋体"/>
          <w:lang w:eastAsia="zh-CN"/>
        </w:rPr>
        <w:t xml:space="preserve"> </w:t>
      </w:r>
      <w:r w:rsidR="00A25066">
        <w:rPr>
          <w:rFonts w:eastAsia="宋体"/>
          <w:lang w:eastAsia="zh-CN"/>
        </w:rPr>
        <w:t>to make a simple form of requirements.</w:t>
      </w:r>
    </w:p>
    <w:p w14:paraId="576B27DC" w14:textId="31D4C57B" w:rsidR="00DB0FB4" w:rsidRPr="00BB1C76" w:rsidRDefault="00D64346" w:rsidP="00D64346">
      <w:pPr>
        <w:overflowPunct/>
        <w:autoSpaceDE/>
        <w:autoSpaceDN/>
        <w:adjustRightInd/>
        <w:jc w:val="both"/>
        <w:textAlignment w:val="auto"/>
        <w:rPr>
          <w:rFonts w:eastAsia="宋体"/>
          <w:b/>
          <w:lang w:eastAsia="zh-CN"/>
        </w:rPr>
      </w:pPr>
      <w:r w:rsidRPr="00BB1C76">
        <w:rPr>
          <w:rFonts w:eastAsia="宋体" w:hint="eastAsia"/>
          <w:b/>
          <w:lang w:eastAsia="zh-CN"/>
        </w:rPr>
        <w:t>O</w:t>
      </w:r>
      <w:r w:rsidRPr="00BB1C76">
        <w:rPr>
          <w:rFonts w:eastAsia="宋体"/>
          <w:b/>
          <w:lang w:eastAsia="zh-CN"/>
        </w:rPr>
        <w:t xml:space="preserve">bservation </w:t>
      </w:r>
      <w:proofErr w:type="gramStart"/>
      <w:r w:rsidR="00481E9B">
        <w:rPr>
          <w:rFonts w:eastAsia="宋体"/>
          <w:b/>
          <w:lang w:eastAsia="zh-CN"/>
        </w:rPr>
        <w:t>3</w:t>
      </w:r>
      <w:r w:rsidRPr="00BB1C76">
        <w:rPr>
          <w:rFonts w:eastAsia="宋体"/>
          <w:b/>
          <w:lang w:eastAsia="zh-CN"/>
        </w:rPr>
        <w:t xml:space="preserve">  In</w:t>
      </w:r>
      <w:proofErr w:type="gramEnd"/>
      <w:r w:rsidRPr="00BB1C76">
        <w:rPr>
          <w:rFonts w:eastAsia="宋体"/>
          <w:b/>
          <w:lang w:eastAsia="zh-CN"/>
        </w:rPr>
        <w:t xml:space="preserve"> R15 and R16, for SSB based L1-RSRP measurements performed in FR2, </w:t>
      </w:r>
      <w:r w:rsidR="00C92095">
        <w:rPr>
          <w:rFonts w:eastAsia="宋体"/>
          <w:b/>
          <w:lang w:eastAsia="zh-CN"/>
        </w:rPr>
        <w:t>since</w:t>
      </w:r>
      <w:r w:rsidR="00C92095" w:rsidRPr="00C92095">
        <w:rPr>
          <w:rFonts w:eastAsia="宋体"/>
          <w:b/>
          <w:lang w:eastAsia="zh-CN"/>
        </w:rPr>
        <w:t xml:space="preserve"> UE is assumed to use different RX beams for L1-RSRP measurements and reception of PDSCH/PDCCH, </w:t>
      </w:r>
      <w:r w:rsidR="003F1F7B">
        <w:rPr>
          <w:rFonts w:eastAsia="宋体"/>
          <w:b/>
          <w:lang w:eastAsia="zh-CN"/>
        </w:rPr>
        <w:t>t</w:t>
      </w:r>
      <w:r w:rsidRPr="00BB1C76">
        <w:rPr>
          <w:rFonts w:eastAsia="宋体"/>
          <w:b/>
          <w:lang w:eastAsia="zh-CN"/>
        </w:rPr>
        <w:t xml:space="preserve">he UE is not expected to transmit PUCCH/PUSCH/SRS or receive PDCCH/PDSCH/CSI-RS for tracking/CSI-RS for CQI on </w:t>
      </w:r>
      <w:r w:rsidR="005E1E20" w:rsidRPr="00BB1C76">
        <w:rPr>
          <w:rFonts w:eastAsia="宋体" w:hint="eastAsia"/>
          <w:b/>
          <w:lang w:eastAsia="zh-CN"/>
        </w:rPr>
        <w:t>the</w:t>
      </w:r>
      <w:r w:rsidR="005E1E20" w:rsidRPr="00BB1C76">
        <w:rPr>
          <w:rFonts w:eastAsia="宋体"/>
          <w:b/>
          <w:lang w:eastAsia="zh-CN"/>
        </w:rPr>
        <w:t xml:space="preserve"> </w:t>
      </w:r>
      <w:r w:rsidRPr="00BB1C76">
        <w:rPr>
          <w:rFonts w:eastAsia="宋体"/>
          <w:b/>
          <w:lang w:eastAsia="zh-CN"/>
        </w:rPr>
        <w:t>symbols corresponding to the SSB indexes configured for L1-RSRP measurement</w:t>
      </w:r>
      <w:r w:rsidR="00D9799A" w:rsidRPr="00BB1C76">
        <w:rPr>
          <w:rFonts w:eastAsia="宋体"/>
          <w:b/>
          <w:lang w:eastAsia="zh-CN"/>
        </w:rPr>
        <w:t>.</w:t>
      </w:r>
    </w:p>
    <w:p w14:paraId="7621F089" w14:textId="505C16E5" w:rsidR="00D64346" w:rsidRDefault="00487CFD" w:rsidP="000520B9">
      <w:pPr>
        <w:overflowPunct/>
        <w:autoSpaceDE/>
        <w:autoSpaceDN/>
        <w:adjustRightInd/>
        <w:jc w:val="both"/>
        <w:textAlignment w:val="auto"/>
        <w:rPr>
          <w:rFonts w:eastAsia="宋体"/>
          <w:lang w:eastAsia="zh-CN"/>
        </w:rPr>
      </w:pPr>
      <w:r>
        <w:rPr>
          <w:rFonts w:eastAsia="宋体"/>
          <w:lang w:eastAsia="zh-CN"/>
        </w:rPr>
        <w:t xml:space="preserve">In R17, the same rule is adopted for inter-cell L1-RSRP measurements. </w:t>
      </w:r>
      <w:r w:rsidR="00872368">
        <w:rPr>
          <w:rFonts w:eastAsia="宋体"/>
          <w:lang w:eastAsia="zh-CN"/>
        </w:rPr>
        <w:t xml:space="preserve">No matter </w:t>
      </w:r>
      <w:r w:rsidR="00C70ECE">
        <w:rPr>
          <w:rFonts w:eastAsia="宋体"/>
          <w:lang w:eastAsia="zh-CN"/>
        </w:rPr>
        <w:t xml:space="preserve">whether </w:t>
      </w:r>
      <w:r w:rsidR="00872368">
        <w:rPr>
          <w:rFonts w:eastAsia="宋体"/>
          <w:lang w:eastAsia="zh-CN"/>
        </w:rPr>
        <w:t xml:space="preserve">the </w:t>
      </w:r>
      <w:r w:rsidR="00C70ECE">
        <w:rPr>
          <w:rFonts w:eastAsia="宋体"/>
          <w:lang w:eastAsia="zh-CN"/>
        </w:rPr>
        <w:t>PDSCH/PDCCH is from either serving cell or the cell with different PCI, and no matter whether the SSB configured for L1 RSRP measurement is from either the serving cell or the cell with different PCI, the</w:t>
      </w:r>
      <w:r w:rsidR="004A6CF0">
        <w:rPr>
          <w:rFonts w:eastAsia="宋体"/>
          <w:lang w:eastAsia="zh-CN"/>
        </w:rPr>
        <w:t xml:space="preserve"> same rule in FR1 and FR2 as R15 and R16 is applied.</w:t>
      </w:r>
    </w:p>
    <w:p w14:paraId="4D8D90A8" w14:textId="4A0422FB" w:rsidR="00D64346" w:rsidRPr="00771136" w:rsidRDefault="00986F7F" w:rsidP="000520B9">
      <w:pPr>
        <w:overflowPunct/>
        <w:autoSpaceDE/>
        <w:autoSpaceDN/>
        <w:adjustRightInd/>
        <w:jc w:val="both"/>
        <w:textAlignment w:val="auto"/>
        <w:rPr>
          <w:rFonts w:eastAsia="宋体"/>
          <w:b/>
          <w:lang w:eastAsia="zh-CN"/>
        </w:rPr>
      </w:pPr>
      <w:r w:rsidRPr="00771136">
        <w:rPr>
          <w:rFonts w:eastAsia="宋体" w:hint="eastAsia"/>
          <w:b/>
          <w:lang w:eastAsia="zh-CN"/>
        </w:rPr>
        <w:t>O</w:t>
      </w:r>
      <w:r w:rsidRPr="00771136">
        <w:rPr>
          <w:rFonts w:eastAsia="宋体"/>
          <w:b/>
          <w:lang w:eastAsia="zh-CN"/>
        </w:rPr>
        <w:t xml:space="preserve">bservation </w:t>
      </w:r>
      <w:proofErr w:type="gramStart"/>
      <w:r w:rsidR="00481E9B">
        <w:rPr>
          <w:rFonts w:eastAsia="宋体"/>
          <w:b/>
          <w:lang w:eastAsia="zh-CN"/>
        </w:rPr>
        <w:t>4</w:t>
      </w:r>
      <w:r w:rsidRPr="00771136">
        <w:rPr>
          <w:rFonts w:eastAsia="宋体"/>
          <w:b/>
          <w:lang w:eastAsia="zh-CN"/>
        </w:rPr>
        <w:t xml:space="preserve">  In</w:t>
      </w:r>
      <w:proofErr w:type="gramEnd"/>
      <w:r w:rsidRPr="00771136">
        <w:rPr>
          <w:rFonts w:eastAsia="宋体"/>
          <w:b/>
          <w:lang w:eastAsia="zh-CN"/>
        </w:rPr>
        <w:t xml:space="preserve"> R17 inter-cell L1-RSRP measurements, the same rule</w:t>
      </w:r>
      <w:r w:rsidR="0024659B">
        <w:rPr>
          <w:rFonts w:eastAsia="宋体"/>
          <w:b/>
          <w:lang w:eastAsia="zh-CN"/>
        </w:rPr>
        <w:t>s</w:t>
      </w:r>
      <w:r w:rsidRPr="00771136">
        <w:rPr>
          <w:rFonts w:eastAsia="宋体"/>
          <w:b/>
          <w:lang w:eastAsia="zh-CN"/>
        </w:rPr>
        <w:t xml:space="preserve"> for introducing scheduling restriction as R15/R16 </w:t>
      </w:r>
      <w:r w:rsidR="0024659B">
        <w:rPr>
          <w:rFonts w:eastAsia="宋体"/>
          <w:b/>
          <w:lang w:eastAsia="zh-CN"/>
        </w:rPr>
        <w:t>are</w:t>
      </w:r>
      <w:r w:rsidRPr="00771136">
        <w:rPr>
          <w:rFonts w:eastAsia="宋体"/>
          <w:b/>
          <w:lang w:eastAsia="zh-CN"/>
        </w:rPr>
        <w:t xml:space="preserve"> re-used, which is applicable to </w:t>
      </w:r>
    </w:p>
    <w:p w14:paraId="25697039" w14:textId="473671E1" w:rsidR="00986F7F" w:rsidRPr="00771136" w:rsidRDefault="00923AD8" w:rsidP="00986F7F">
      <w:pPr>
        <w:pStyle w:val="ab"/>
        <w:numPr>
          <w:ilvl w:val="0"/>
          <w:numId w:val="40"/>
        </w:numPr>
        <w:overflowPunct/>
        <w:autoSpaceDE/>
        <w:autoSpaceDN/>
        <w:adjustRightInd/>
        <w:jc w:val="both"/>
        <w:textAlignment w:val="auto"/>
        <w:rPr>
          <w:b/>
          <w:lang w:eastAsia="zh-CN"/>
        </w:rPr>
      </w:pPr>
      <w:r>
        <w:rPr>
          <w:b/>
          <w:lang w:eastAsia="zh-CN"/>
        </w:rPr>
        <w:t xml:space="preserve">PDSCH/PDCCH of </w:t>
      </w:r>
      <w:r w:rsidR="00986F7F" w:rsidRPr="00771136">
        <w:rPr>
          <w:b/>
          <w:lang w:eastAsia="zh-CN"/>
        </w:rPr>
        <w:t xml:space="preserve">the serving cell, when </w:t>
      </w:r>
      <w:r w:rsidR="00986F7F" w:rsidRPr="00771136">
        <w:rPr>
          <w:rFonts w:hint="eastAsia"/>
          <w:b/>
          <w:lang w:eastAsia="zh-CN"/>
        </w:rPr>
        <w:t>U</w:t>
      </w:r>
      <w:r w:rsidR="00986F7F" w:rsidRPr="00771136">
        <w:rPr>
          <w:b/>
          <w:lang w:eastAsia="zh-CN"/>
        </w:rPr>
        <w:t xml:space="preserve">E </w:t>
      </w:r>
      <w:r w:rsidR="00986F7F" w:rsidRPr="00771136">
        <w:rPr>
          <w:rFonts w:hint="eastAsia"/>
          <w:b/>
          <w:lang w:eastAsia="zh-CN"/>
        </w:rPr>
        <w:t>is performing L1-RSRP measurement on additional serving cell and/or cell(s) with PCI different from serving cell</w:t>
      </w:r>
      <w:r w:rsidR="00986F7F" w:rsidRPr="00771136">
        <w:rPr>
          <w:b/>
          <w:lang w:eastAsia="zh-CN"/>
        </w:rPr>
        <w:t>, or</w:t>
      </w:r>
    </w:p>
    <w:p w14:paraId="3D6007AE" w14:textId="7C1109BF" w:rsidR="00986F7F" w:rsidRPr="00771136" w:rsidRDefault="00923AD8" w:rsidP="00986F7F">
      <w:pPr>
        <w:pStyle w:val="ab"/>
        <w:numPr>
          <w:ilvl w:val="0"/>
          <w:numId w:val="40"/>
        </w:numPr>
        <w:overflowPunct/>
        <w:autoSpaceDE/>
        <w:autoSpaceDN/>
        <w:adjustRightInd/>
        <w:jc w:val="both"/>
        <w:textAlignment w:val="auto"/>
        <w:rPr>
          <w:b/>
          <w:lang w:eastAsia="zh-CN"/>
        </w:rPr>
      </w:pPr>
      <w:r>
        <w:rPr>
          <w:b/>
          <w:lang w:eastAsia="zh-CN"/>
        </w:rPr>
        <w:t xml:space="preserve">PDSCH/PDCCH of </w:t>
      </w:r>
      <w:r w:rsidR="00986F7F" w:rsidRPr="00771136">
        <w:rPr>
          <w:rFonts w:hint="eastAsia"/>
          <w:b/>
          <w:lang w:eastAsia="zh-CN"/>
        </w:rPr>
        <w:t>t</w:t>
      </w:r>
      <w:r w:rsidR="00986F7F" w:rsidRPr="00771136">
        <w:rPr>
          <w:b/>
          <w:lang w:eastAsia="zh-CN"/>
        </w:rPr>
        <w:t xml:space="preserve">he </w:t>
      </w:r>
      <w:r w:rsidR="00986F7F" w:rsidRPr="00771136">
        <w:rPr>
          <w:rFonts w:hint="eastAsia"/>
          <w:b/>
          <w:lang w:eastAsia="zh-CN"/>
        </w:rPr>
        <w:t>additional serving cell</w:t>
      </w:r>
      <w:r w:rsidR="00986F7F" w:rsidRPr="00771136">
        <w:rPr>
          <w:b/>
          <w:lang w:eastAsia="zh-CN"/>
        </w:rPr>
        <w:t xml:space="preserve">, when </w:t>
      </w:r>
      <w:r w:rsidR="00986F7F" w:rsidRPr="00771136">
        <w:rPr>
          <w:rFonts w:hint="eastAsia"/>
          <w:b/>
          <w:lang w:eastAsia="zh-CN"/>
        </w:rPr>
        <w:t>UE is performing L1-RSRP measurement on serving cell and/or cell(s) with PCI different from serving cell</w:t>
      </w:r>
    </w:p>
    <w:p w14:paraId="4850B2FD" w14:textId="53A603CE" w:rsidR="00C60709" w:rsidRPr="00771136" w:rsidRDefault="00C60709" w:rsidP="00331ED6">
      <w:pPr>
        <w:pStyle w:val="ab"/>
        <w:numPr>
          <w:ilvl w:val="1"/>
          <w:numId w:val="40"/>
        </w:numPr>
        <w:overflowPunct/>
        <w:autoSpaceDE/>
        <w:autoSpaceDN/>
        <w:adjustRightInd/>
        <w:jc w:val="both"/>
        <w:textAlignment w:val="auto"/>
        <w:rPr>
          <w:b/>
          <w:lang w:eastAsia="zh-CN"/>
        </w:rPr>
      </w:pPr>
      <w:r w:rsidRPr="00771136">
        <w:rPr>
          <w:b/>
          <w:lang w:eastAsia="zh-TW"/>
        </w:rPr>
        <w:t>the additional serving cell is a cell which UE is receiving the PDCCH/PDSCH from cell(s) with PCI different from serving cell.</w:t>
      </w:r>
    </w:p>
    <w:p w14:paraId="6469455A" w14:textId="20C78CA3" w:rsidR="00986F7F" w:rsidRDefault="007C6B56" w:rsidP="000520B9">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from the RAN1 perspective, rate matching should be applicable to all the cases when scheduling restriction </w:t>
      </w:r>
      <w:r w:rsidR="004527E0">
        <w:rPr>
          <w:rFonts w:eastAsia="宋体"/>
          <w:lang w:eastAsia="zh-CN"/>
        </w:rPr>
        <w:t xml:space="preserve">specified in RAN4 </w:t>
      </w:r>
      <w:r>
        <w:rPr>
          <w:rFonts w:eastAsia="宋体"/>
          <w:lang w:eastAsia="zh-CN"/>
        </w:rPr>
        <w:t xml:space="preserve">is not applicable. </w:t>
      </w:r>
      <w:r w:rsidR="001B1201">
        <w:rPr>
          <w:rFonts w:eastAsia="宋体"/>
          <w:lang w:eastAsia="zh-CN"/>
        </w:rPr>
        <w:t xml:space="preserve">Therefore, the reply LS can be drafted based on the above scheduling restrictions specified in RAN4. </w:t>
      </w:r>
      <w:r w:rsidR="005F4EC8">
        <w:rPr>
          <w:rFonts w:eastAsia="宋体"/>
          <w:lang w:eastAsia="zh-CN"/>
        </w:rPr>
        <w:t>The detailed wording can be further refined based on further conclusions in RAN4.</w:t>
      </w:r>
    </w:p>
    <w:p w14:paraId="17C4D6D0" w14:textId="5EA16B6E" w:rsidR="007C6B56" w:rsidRPr="007936AA" w:rsidRDefault="00AF5E15" w:rsidP="000520B9">
      <w:pPr>
        <w:overflowPunct/>
        <w:autoSpaceDE/>
        <w:autoSpaceDN/>
        <w:adjustRightInd/>
        <w:jc w:val="both"/>
        <w:textAlignment w:val="auto"/>
        <w:rPr>
          <w:rFonts w:eastAsia="宋体"/>
          <w:b/>
          <w:lang w:eastAsia="zh-CN"/>
        </w:rPr>
      </w:pPr>
      <w:r w:rsidRPr="007936AA">
        <w:rPr>
          <w:rFonts w:eastAsia="宋体" w:hint="eastAsia"/>
          <w:b/>
          <w:lang w:eastAsia="zh-CN"/>
        </w:rPr>
        <w:t>P</w:t>
      </w:r>
      <w:r w:rsidRPr="007936AA">
        <w:rPr>
          <w:rFonts w:eastAsia="宋体"/>
          <w:b/>
          <w:lang w:eastAsia="zh-CN"/>
        </w:rPr>
        <w:t xml:space="preserve">roposal </w:t>
      </w:r>
      <w:proofErr w:type="gramStart"/>
      <w:r w:rsidRPr="007936AA">
        <w:rPr>
          <w:rFonts w:eastAsia="宋体"/>
          <w:b/>
          <w:lang w:eastAsia="zh-CN"/>
        </w:rPr>
        <w:t>1  In</w:t>
      </w:r>
      <w:proofErr w:type="gramEnd"/>
      <w:r w:rsidRPr="007936AA">
        <w:rPr>
          <w:rFonts w:eastAsia="宋体"/>
          <w:b/>
          <w:lang w:eastAsia="zh-CN"/>
        </w:rPr>
        <w:t xml:space="preserve"> the reply LS to RAN1, RAN4 clarifies the scheduling restriction for L1-RSRP measurements and the general rules behind, as stated in observation </w:t>
      </w:r>
      <w:r w:rsidR="00862982">
        <w:rPr>
          <w:rFonts w:eastAsia="宋体"/>
          <w:b/>
          <w:lang w:eastAsia="zh-CN"/>
        </w:rPr>
        <w:t>1</w:t>
      </w:r>
      <w:r w:rsidRPr="007936AA">
        <w:rPr>
          <w:rFonts w:eastAsia="宋体"/>
          <w:b/>
          <w:lang w:eastAsia="zh-CN"/>
        </w:rPr>
        <w:t xml:space="preserve">, </w:t>
      </w:r>
      <w:r w:rsidR="00862982">
        <w:rPr>
          <w:rFonts w:eastAsia="宋体"/>
          <w:b/>
          <w:lang w:eastAsia="zh-CN"/>
        </w:rPr>
        <w:t>2</w:t>
      </w:r>
      <w:r w:rsidRPr="007936AA">
        <w:rPr>
          <w:rFonts w:eastAsia="宋体"/>
          <w:b/>
          <w:lang w:eastAsia="zh-CN"/>
        </w:rPr>
        <w:t xml:space="preserve">, </w:t>
      </w:r>
      <w:r w:rsidR="00862982">
        <w:rPr>
          <w:rFonts w:eastAsia="宋体"/>
          <w:b/>
          <w:lang w:eastAsia="zh-CN"/>
        </w:rPr>
        <w:t>3</w:t>
      </w:r>
      <w:r w:rsidR="00C73FFA">
        <w:rPr>
          <w:rFonts w:eastAsia="宋体"/>
          <w:b/>
          <w:lang w:eastAsia="zh-CN"/>
        </w:rPr>
        <w:t xml:space="preserve">, </w:t>
      </w:r>
      <w:r w:rsidR="00862982">
        <w:rPr>
          <w:rFonts w:eastAsia="宋体"/>
          <w:b/>
          <w:lang w:eastAsia="zh-CN"/>
        </w:rPr>
        <w:t>4</w:t>
      </w:r>
      <w:r w:rsidR="001F5F5D" w:rsidRPr="007936AA">
        <w:rPr>
          <w:rFonts w:eastAsia="宋体"/>
          <w:b/>
          <w:lang w:eastAsia="zh-CN"/>
        </w:rPr>
        <w:t>.</w:t>
      </w:r>
    </w:p>
    <w:p w14:paraId="4C99F119" w14:textId="1D7851D3" w:rsidR="001F5F5D" w:rsidRDefault="00AD4A36" w:rsidP="000520B9">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draft LS can be found in the annex.</w:t>
      </w:r>
    </w:p>
    <w:p w14:paraId="53558640" w14:textId="78F3B468" w:rsidR="00AD4A36" w:rsidRDefault="00AD4A36" w:rsidP="000520B9">
      <w:pPr>
        <w:overflowPunct/>
        <w:autoSpaceDE/>
        <w:autoSpaceDN/>
        <w:adjustRightInd/>
        <w:jc w:val="both"/>
        <w:textAlignment w:val="auto"/>
        <w:rPr>
          <w:rFonts w:eastAsia="宋体"/>
          <w:lang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A018EB4" w14:textId="77777777" w:rsidR="001B4690" w:rsidRPr="00515A96" w:rsidRDefault="001B4690" w:rsidP="001B4690">
      <w:pPr>
        <w:overflowPunct/>
        <w:autoSpaceDE/>
        <w:autoSpaceDN/>
        <w:adjustRightInd/>
        <w:jc w:val="both"/>
        <w:textAlignment w:val="auto"/>
        <w:rPr>
          <w:rFonts w:eastAsia="宋体"/>
          <w:b/>
          <w:lang w:eastAsia="zh-CN"/>
        </w:rPr>
      </w:pPr>
      <w:r w:rsidRPr="00BB1C76">
        <w:rPr>
          <w:rFonts w:eastAsia="宋体" w:hint="eastAsia"/>
          <w:b/>
          <w:lang w:eastAsia="zh-CN"/>
        </w:rPr>
        <w:t>O</w:t>
      </w:r>
      <w:r w:rsidRPr="00BB1C76">
        <w:rPr>
          <w:rFonts w:eastAsia="宋体"/>
          <w:b/>
          <w:lang w:eastAsia="zh-CN"/>
        </w:rPr>
        <w:t xml:space="preserve">bservation </w:t>
      </w:r>
      <w:proofErr w:type="gramStart"/>
      <w:r>
        <w:rPr>
          <w:rFonts w:eastAsia="宋体"/>
          <w:b/>
          <w:lang w:eastAsia="zh-CN"/>
        </w:rPr>
        <w:t>1</w:t>
      </w:r>
      <w:r w:rsidRPr="00BB1C76">
        <w:rPr>
          <w:rFonts w:eastAsia="宋体"/>
          <w:b/>
          <w:lang w:eastAsia="zh-CN"/>
        </w:rPr>
        <w:t xml:space="preserve">  In</w:t>
      </w:r>
      <w:proofErr w:type="gramEnd"/>
      <w:r w:rsidRPr="00BB1C76">
        <w:rPr>
          <w:rFonts w:eastAsia="宋体"/>
          <w:b/>
          <w:lang w:eastAsia="zh-CN"/>
        </w:rPr>
        <w:t xml:space="preserve"> R15 and R16, for SSB based L1-RSRP measurements performed in FR</w:t>
      </w:r>
      <w:r>
        <w:rPr>
          <w:rFonts w:eastAsia="宋体"/>
          <w:b/>
          <w:lang w:eastAsia="zh-CN"/>
        </w:rPr>
        <w:t>1</w:t>
      </w:r>
      <w:r w:rsidRPr="00BB1C76">
        <w:rPr>
          <w:rFonts w:eastAsia="宋体"/>
          <w:b/>
          <w:lang w:eastAsia="zh-CN"/>
        </w:rPr>
        <w:t xml:space="preserve">, </w:t>
      </w:r>
      <w:r>
        <w:rPr>
          <w:rFonts w:eastAsia="宋体"/>
          <w:b/>
          <w:lang w:eastAsia="zh-CN"/>
        </w:rPr>
        <w:t>t</w:t>
      </w:r>
      <w:r w:rsidRPr="00BB1C76">
        <w:rPr>
          <w:rFonts w:eastAsia="宋体"/>
          <w:b/>
          <w:lang w:eastAsia="zh-CN"/>
        </w:rPr>
        <w:t xml:space="preserve">he UE is not expected </w:t>
      </w:r>
      <w:r w:rsidRPr="00515A96">
        <w:rPr>
          <w:rFonts w:eastAsia="宋体"/>
          <w:b/>
          <w:lang w:eastAsia="zh-CN"/>
        </w:rPr>
        <w:t xml:space="preserve">to transmit PUCCH/PUSCH/SRS or receive PDCCH/PDSCH/CSI-RS for tracking/CSI-RS for CQI on </w:t>
      </w:r>
      <w:r w:rsidRPr="00515A96">
        <w:rPr>
          <w:rFonts w:eastAsia="宋体" w:hint="eastAsia"/>
          <w:b/>
          <w:lang w:eastAsia="zh-CN"/>
        </w:rPr>
        <w:t>the</w:t>
      </w:r>
      <w:r w:rsidRPr="00515A96">
        <w:rPr>
          <w:rFonts w:eastAsia="宋体"/>
          <w:b/>
          <w:lang w:eastAsia="zh-CN"/>
        </w:rPr>
        <w:t xml:space="preserve"> symbols corresponding to the SSB indexes configured for L1-RSRP measurement, ONLY if</w:t>
      </w:r>
    </w:p>
    <w:p w14:paraId="58CC736B" w14:textId="77777777" w:rsidR="001B4690" w:rsidRPr="00515A96" w:rsidRDefault="001B4690" w:rsidP="001B4690">
      <w:pPr>
        <w:pStyle w:val="ab"/>
        <w:numPr>
          <w:ilvl w:val="0"/>
          <w:numId w:val="40"/>
        </w:numPr>
        <w:overflowPunct/>
        <w:autoSpaceDE/>
        <w:autoSpaceDN/>
        <w:adjustRightInd/>
        <w:jc w:val="both"/>
        <w:textAlignment w:val="auto"/>
        <w:rPr>
          <w:b/>
          <w:lang w:eastAsia="zh-CN"/>
        </w:rPr>
      </w:pPr>
      <w:r w:rsidRPr="00515A96">
        <w:rPr>
          <w:b/>
        </w:rPr>
        <w:t>UE do not support</w:t>
      </w:r>
      <w:r w:rsidRPr="00515A96">
        <w:rPr>
          <w:b/>
          <w:i/>
        </w:rPr>
        <w:t xml:space="preserve"> </w:t>
      </w:r>
      <w:proofErr w:type="spellStart"/>
      <w:r w:rsidRPr="00515A96">
        <w:rPr>
          <w:b/>
          <w:i/>
        </w:rPr>
        <w:t>simultaneousRxDataSSB-DiffNumerology</w:t>
      </w:r>
      <w:proofErr w:type="spellEnd"/>
      <w:r w:rsidRPr="00515A96">
        <w:rPr>
          <w:b/>
        </w:rPr>
        <w:t>, and,</w:t>
      </w:r>
    </w:p>
    <w:p w14:paraId="3674BC85" w14:textId="77777777" w:rsidR="001B4690" w:rsidRDefault="001B4690" w:rsidP="001B4690">
      <w:pPr>
        <w:pStyle w:val="ab"/>
        <w:numPr>
          <w:ilvl w:val="0"/>
          <w:numId w:val="40"/>
        </w:numPr>
        <w:overflowPunct/>
        <w:autoSpaceDE/>
        <w:autoSpaceDN/>
        <w:adjustRightInd/>
        <w:jc w:val="both"/>
        <w:textAlignment w:val="auto"/>
        <w:rPr>
          <w:b/>
          <w:lang w:eastAsia="zh-CN"/>
        </w:rPr>
      </w:pPr>
      <w:r w:rsidRPr="00515A96">
        <w:rPr>
          <w:b/>
        </w:rPr>
        <w:t>UE performing L1-RSRP measurement with a different subcarrier spacing than PDSCH/PDCCH</w:t>
      </w:r>
    </w:p>
    <w:p w14:paraId="3770FC54" w14:textId="77777777" w:rsidR="001B4690" w:rsidRPr="00764B96" w:rsidRDefault="001B4690" w:rsidP="001B4690">
      <w:pPr>
        <w:overflowPunct/>
        <w:autoSpaceDE/>
        <w:autoSpaceDN/>
        <w:adjustRightInd/>
        <w:jc w:val="both"/>
        <w:textAlignment w:val="auto"/>
        <w:rPr>
          <w:rFonts w:eastAsia="宋体"/>
          <w:b/>
          <w:lang w:eastAsia="zh-CN"/>
        </w:rPr>
      </w:pPr>
      <w:r w:rsidRPr="00BB1C76">
        <w:rPr>
          <w:rFonts w:eastAsia="宋体" w:hint="eastAsia"/>
          <w:b/>
          <w:lang w:eastAsia="zh-CN"/>
        </w:rPr>
        <w:t>O</w:t>
      </w:r>
      <w:r w:rsidRPr="00BB1C76">
        <w:rPr>
          <w:rFonts w:eastAsia="宋体"/>
          <w:b/>
          <w:lang w:eastAsia="zh-CN"/>
        </w:rPr>
        <w:t xml:space="preserve">bservation </w:t>
      </w:r>
      <w:proofErr w:type="gramStart"/>
      <w:r>
        <w:rPr>
          <w:rFonts w:eastAsia="宋体"/>
          <w:b/>
          <w:lang w:eastAsia="zh-CN"/>
        </w:rPr>
        <w:t>2</w:t>
      </w:r>
      <w:r w:rsidRPr="00BB1C76">
        <w:rPr>
          <w:rFonts w:eastAsia="宋体"/>
          <w:b/>
          <w:lang w:eastAsia="zh-CN"/>
        </w:rPr>
        <w:t xml:space="preserve">  </w:t>
      </w:r>
      <w:r>
        <w:rPr>
          <w:rFonts w:eastAsia="宋体"/>
          <w:b/>
          <w:lang w:eastAsia="zh-CN"/>
        </w:rPr>
        <w:t>RAN</w:t>
      </w:r>
      <w:proofErr w:type="gramEnd"/>
      <w:r>
        <w:rPr>
          <w:rFonts w:eastAsia="宋体"/>
          <w:b/>
          <w:lang w:eastAsia="zh-CN"/>
        </w:rPr>
        <w:t>4 has never specified RRM requirements assuming SSB based L1-RSRP measurement and reception of PDSCH/PDCCH are performed on the same RE in FR1.</w:t>
      </w:r>
    </w:p>
    <w:p w14:paraId="43577DB3" w14:textId="77777777" w:rsidR="008A396F" w:rsidRPr="00BB1C76" w:rsidRDefault="008A396F" w:rsidP="008A396F">
      <w:pPr>
        <w:overflowPunct/>
        <w:autoSpaceDE/>
        <w:autoSpaceDN/>
        <w:adjustRightInd/>
        <w:jc w:val="both"/>
        <w:textAlignment w:val="auto"/>
        <w:rPr>
          <w:rFonts w:eastAsia="宋体"/>
          <w:b/>
          <w:lang w:eastAsia="zh-CN"/>
        </w:rPr>
      </w:pPr>
      <w:r w:rsidRPr="00BB1C76">
        <w:rPr>
          <w:rFonts w:eastAsia="宋体" w:hint="eastAsia"/>
          <w:b/>
          <w:lang w:eastAsia="zh-CN"/>
        </w:rPr>
        <w:t>O</w:t>
      </w:r>
      <w:r w:rsidRPr="00BB1C76">
        <w:rPr>
          <w:rFonts w:eastAsia="宋体"/>
          <w:b/>
          <w:lang w:eastAsia="zh-CN"/>
        </w:rPr>
        <w:t xml:space="preserve">bservation </w:t>
      </w:r>
      <w:proofErr w:type="gramStart"/>
      <w:r>
        <w:rPr>
          <w:rFonts w:eastAsia="宋体"/>
          <w:b/>
          <w:lang w:eastAsia="zh-CN"/>
        </w:rPr>
        <w:t>3</w:t>
      </w:r>
      <w:r w:rsidRPr="00BB1C76">
        <w:rPr>
          <w:rFonts w:eastAsia="宋体"/>
          <w:b/>
          <w:lang w:eastAsia="zh-CN"/>
        </w:rPr>
        <w:t xml:space="preserve">  In</w:t>
      </w:r>
      <w:proofErr w:type="gramEnd"/>
      <w:r w:rsidRPr="00BB1C76">
        <w:rPr>
          <w:rFonts w:eastAsia="宋体"/>
          <w:b/>
          <w:lang w:eastAsia="zh-CN"/>
        </w:rPr>
        <w:t xml:space="preserve"> R15 and R16, for SSB based L1-RSRP measurements performed in FR2, </w:t>
      </w:r>
      <w:r>
        <w:rPr>
          <w:rFonts w:eastAsia="宋体"/>
          <w:b/>
          <w:lang w:eastAsia="zh-CN"/>
        </w:rPr>
        <w:t>since</w:t>
      </w:r>
      <w:r w:rsidRPr="00C92095">
        <w:rPr>
          <w:rFonts w:eastAsia="宋体"/>
          <w:b/>
          <w:lang w:eastAsia="zh-CN"/>
        </w:rPr>
        <w:t xml:space="preserve"> UE is assumed to use different RX beams for L1-RSRP measurements and reception of PDSCH/PDCCH, </w:t>
      </w:r>
      <w:r>
        <w:rPr>
          <w:rFonts w:eastAsia="宋体"/>
          <w:b/>
          <w:lang w:eastAsia="zh-CN"/>
        </w:rPr>
        <w:t>t</w:t>
      </w:r>
      <w:r w:rsidRPr="00BB1C76">
        <w:rPr>
          <w:rFonts w:eastAsia="宋体"/>
          <w:b/>
          <w:lang w:eastAsia="zh-CN"/>
        </w:rPr>
        <w:t xml:space="preserve">he UE is not expected to transmit PUCCH/PUSCH/SRS or receive PDCCH/PDSCH/CSI-RS for tracking/CSI-RS for CQI on </w:t>
      </w:r>
      <w:r w:rsidRPr="00BB1C76">
        <w:rPr>
          <w:rFonts w:eastAsia="宋体" w:hint="eastAsia"/>
          <w:b/>
          <w:lang w:eastAsia="zh-CN"/>
        </w:rPr>
        <w:t>the</w:t>
      </w:r>
      <w:r w:rsidRPr="00BB1C76">
        <w:rPr>
          <w:rFonts w:eastAsia="宋体"/>
          <w:b/>
          <w:lang w:eastAsia="zh-CN"/>
        </w:rPr>
        <w:t xml:space="preserve"> symbols corresponding to the SSB indexes configured for L1-RSRP measurement.</w:t>
      </w:r>
    </w:p>
    <w:p w14:paraId="0595FBC7" w14:textId="77777777" w:rsidR="00441099" w:rsidRPr="00771136" w:rsidRDefault="00441099" w:rsidP="00441099">
      <w:pPr>
        <w:overflowPunct/>
        <w:autoSpaceDE/>
        <w:autoSpaceDN/>
        <w:adjustRightInd/>
        <w:jc w:val="both"/>
        <w:textAlignment w:val="auto"/>
        <w:rPr>
          <w:rFonts w:eastAsia="宋体"/>
          <w:b/>
          <w:lang w:eastAsia="zh-CN"/>
        </w:rPr>
      </w:pPr>
      <w:r w:rsidRPr="00771136">
        <w:rPr>
          <w:rFonts w:eastAsia="宋体" w:hint="eastAsia"/>
          <w:b/>
          <w:lang w:eastAsia="zh-CN"/>
        </w:rPr>
        <w:t>O</w:t>
      </w:r>
      <w:r w:rsidRPr="00771136">
        <w:rPr>
          <w:rFonts w:eastAsia="宋体"/>
          <w:b/>
          <w:lang w:eastAsia="zh-CN"/>
        </w:rPr>
        <w:t xml:space="preserve">bservation </w:t>
      </w:r>
      <w:proofErr w:type="gramStart"/>
      <w:r>
        <w:rPr>
          <w:rFonts w:eastAsia="宋体"/>
          <w:b/>
          <w:lang w:eastAsia="zh-CN"/>
        </w:rPr>
        <w:t>4</w:t>
      </w:r>
      <w:r w:rsidRPr="00771136">
        <w:rPr>
          <w:rFonts w:eastAsia="宋体"/>
          <w:b/>
          <w:lang w:eastAsia="zh-CN"/>
        </w:rPr>
        <w:t xml:space="preserve">  In</w:t>
      </w:r>
      <w:proofErr w:type="gramEnd"/>
      <w:r w:rsidRPr="00771136">
        <w:rPr>
          <w:rFonts w:eastAsia="宋体"/>
          <w:b/>
          <w:lang w:eastAsia="zh-CN"/>
        </w:rPr>
        <w:t xml:space="preserve"> R17 inter-cell L1-RSRP measurements, the same rule</w:t>
      </w:r>
      <w:r>
        <w:rPr>
          <w:rFonts w:eastAsia="宋体"/>
          <w:b/>
          <w:lang w:eastAsia="zh-CN"/>
        </w:rPr>
        <w:t>s</w:t>
      </w:r>
      <w:r w:rsidRPr="00771136">
        <w:rPr>
          <w:rFonts w:eastAsia="宋体"/>
          <w:b/>
          <w:lang w:eastAsia="zh-CN"/>
        </w:rPr>
        <w:t xml:space="preserve"> for introducing scheduling restriction as R15/R16 </w:t>
      </w:r>
      <w:r>
        <w:rPr>
          <w:rFonts w:eastAsia="宋体"/>
          <w:b/>
          <w:lang w:eastAsia="zh-CN"/>
        </w:rPr>
        <w:t>are</w:t>
      </w:r>
      <w:r w:rsidRPr="00771136">
        <w:rPr>
          <w:rFonts w:eastAsia="宋体"/>
          <w:b/>
          <w:lang w:eastAsia="zh-CN"/>
        </w:rPr>
        <w:t xml:space="preserve"> re-used, which is applicable to </w:t>
      </w:r>
    </w:p>
    <w:p w14:paraId="65E8A39C" w14:textId="77777777" w:rsidR="00441099" w:rsidRPr="00771136" w:rsidRDefault="00441099" w:rsidP="00441099">
      <w:pPr>
        <w:pStyle w:val="ab"/>
        <w:numPr>
          <w:ilvl w:val="0"/>
          <w:numId w:val="40"/>
        </w:numPr>
        <w:overflowPunct/>
        <w:autoSpaceDE/>
        <w:autoSpaceDN/>
        <w:adjustRightInd/>
        <w:jc w:val="both"/>
        <w:textAlignment w:val="auto"/>
        <w:rPr>
          <w:b/>
          <w:lang w:eastAsia="zh-CN"/>
        </w:rPr>
      </w:pPr>
      <w:r>
        <w:rPr>
          <w:b/>
          <w:lang w:eastAsia="zh-CN"/>
        </w:rPr>
        <w:t xml:space="preserve">PDSCH/PDCCH of </w:t>
      </w:r>
      <w:r w:rsidRPr="00771136">
        <w:rPr>
          <w:b/>
          <w:lang w:eastAsia="zh-CN"/>
        </w:rPr>
        <w:t xml:space="preserve">the serving cell, when </w:t>
      </w:r>
      <w:r w:rsidRPr="00771136">
        <w:rPr>
          <w:rFonts w:hint="eastAsia"/>
          <w:b/>
          <w:lang w:eastAsia="zh-CN"/>
        </w:rPr>
        <w:t>U</w:t>
      </w:r>
      <w:r w:rsidRPr="00771136">
        <w:rPr>
          <w:b/>
          <w:lang w:eastAsia="zh-CN"/>
        </w:rPr>
        <w:t xml:space="preserve">E </w:t>
      </w:r>
      <w:r w:rsidRPr="00771136">
        <w:rPr>
          <w:rFonts w:hint="eastAsia"/>
          <w:b/>
          <w:lang w:eastAsia="zh-CN"/>
        </w:rPr>
        <w:t>is performing L1-RSRP measurement on additional serving cell and/or cell(s) with PCI different from serving cell</w:t>
      </w:r>
      <w:r w:rsidRPr="00771136">
        <w:rPr>
          <w:b/>
          <w:lang w:eastAsia="zh-CN"/>
        </w:rPr>
        <w:t>, or</w:t>
      </w:r>
    </w:p>
    <w:p w14:paraId="28D978DB" w14:textId="77777777" w:rsidR="00441099" w:rsidRPr="00771136" w:rsidRDefault="00441099" w:rsidP="00441099">
      <w:pPr>
        <w:pStyle w:val="ab"/>
        <w:numPr>
          <w:ilvl w:val="0"/>
          <w:numId w:val="40"/>
        </w:numPr>
        <w:overflowPunct/>
        <w:autoSpaceDE/>
        <w:autoSpaceDN/>
        <w:adjustRightInd/>
        <w:jc w:val="both"/>
        <w:textAlignment w:val="auto"/>
        <w:rPr>
          <w:b/>
          <w:lang w:eastAsia="zh-CN"/>
        </w:rPr>
      </w:pPr>
      <w:r>
        <w:rPr>
          <w:b/>
          <w:lang w:eastAsia="zh-CN"/>
        </w:rPr>
        <w:lastRenderedPageBreak/>
        <w:t xml:space="preserve">PDSCH/PDCCH of </w:t>
      </w:r>
      <w:r w:rsidRPr="00771136">
        <w:rPr>
          <w:rFonts w:hint="eastAsia"/>
          <w:b/>
          <w:lang w:eastAsia="zh-CN"/>
        </w:rPr>
        <w:t>t</w:t>
      </w:r>
      <w:r w:rsidRPr="00771136">
        <w:rPr>
          <w:b/>
          <w:lang w:eastAsia="zh-CN"/>
        </w:rPr>
        <w:t xml:space="preserve">he </w:t>
      </w:r>
      <w:r w:rsidRPr="00771136">
        <w:rPr>
          <w:rFonts w:hint="eastAsia"/>
          <w:b/>
          <w:lang w:eastAsia="zh-CN"/>
        </w:rPr>
        <w:t>additional serving cell</w:t>
      </w:r>
      <w:r w:rsidRPr="00771136">
        <w:rPr>
          <w:b/>
          <w:lang w:eastAsia="zh-CN"/>
        </w:rPr>
        <w:t xml:space="preserve">, when </w:t>
      </w:r>
      <w:r w:rsidRPr="00771136">
        <w:rPr>
          <w:rFonts w:hint="eastAsia"/>
          <w:b/>
          <w:lang w:eastAsia="zh-CN"/>
        </w:rPr>
        <w:t>UE is performing L1-RSRP measurement on serving cell and/or cell(s) with PCI different from serving cell</w:t>
      </w:r>
    </w:p>
    <w:p w14:paraId="39FE3397" w14:textId="77777777" w:rsidR="00441099" w:rsidRPr="00771136" w:rsidRDefault="00441099" w:rsidP="00441099">
      <w:pPr>
        <w:pStyle w:val="ab"/>
        <w:numPr>
          <w:ilvl w:val="1"/>
          <w:numId w:val="40"/>
        </w:numPr>
        <w:overflowPunct/>
        <w:autoSpaceDE/>
        <w:autoSpaceDN/>
        <w:adjustRightInd/>
        <w:jc w:val="both"/>
        <w:textAlignment w:val="auto"/>
        <w:rPr>
          <w:b/>
          <w:lang w:eastAsia="zh-CN"/>
        </w:rPr>
      </w:pPr>
      <w:r w:rsidRPr="00771136">
        <w:rPr>
          <w:b/>
          <w:lang w:eastAsia="zh-TW"/>
        </w:rPr>
        <w:t>the additional serving cell is a cell which UE is receiving the PDCCH/PDSCH from cell(s) with PCI different from serving cell.</w:t>
      </w:r>
    </w:p>
    <w:p w14:paraId="608EED5C" w14:textId="77777777" w:rsidR="00566A2F" w:rsidRPr="007936AA" w:rsidRDefault="00566A2F" w:rsidP="00566A2F">
      <w:pPr>
        <w:overflowPunct/>
        <w:autoSpaceDE/>
        <w:autoSpaceDN/>
        <w:adjustRightInd/>
        <w:jc w:val="both"/>
        <w:textAlignment w:val="auto"/>
        <w:rPr>
          <w:rFonts w:eastAsia="宋体"/>
          <w:b/>
          <w:lang w:eastAsia="zh-CN"/>
        </w:rPr>
      </w:pPr>
      <w:r w:rsidRPr="007936AA">
        <w:rPr>
          <w:rFonts w:eastAsia="宋体" w:hint="eastAsia"/>
          <w:b/>
          <w:lang w:eastAsia="zh-CN"/>
        </w:rPr>
        <w:t>P</w:t>
      </w:r>
      <w:r w:rsidRPr="007936AA">
        <w:rPr>
          <w:rFonts w:eastAsia="宋体"/>
          <w:b/>
          <w:lang w:eastAsia="zh-CN"/>
        </w:rPr>
        <w:t xml:space="preserve">roposal </w:t>
      </w:r>
      <w:proofErr w:type="gramStart"/>
      <w:r w:rsidRPr="007936AA">
        <w:rPr>
          <w:rFonts w:eastAsia="宋体"/>
          <w:b/>
          <w:lang w:eastAsia="zh-CN"/>
        </w:rPr>
        <w:t>1  In</w:t>
      </w:r>
      <w:proofErr w:type="gramEnd"/>
      <w:r w:rsidRPr="007936AA">
        <w:rPr>
          <w:rFonts w:eastAsia="宋体"/>
          <w:b/>
          <w:lang w:eastAsia="zh-CN"/>
        </w:rPr>
        <w:t xml:space="preserve"> the reply LS to RAN1, RAN4 clarifies the scheduling restriction for L1-RSRP measurements and the general rules behind, as stated in observation </w:t>
      </w:r>
      <w:r>
        <w:rPr>
          <w:rFonts w:eastAsia="宋体"/>
          <w:b/>
          <w:lang w:eastAsia="zh-CN"/>
        </w:rPr>
        <w:t>1</w:t>
      </w:r>
      <w:r w:rsidRPr="007936AA">
        <w:rPr>
          <w:rFonts w:eastAsia="宋体"/>
          <w:b/>
          <w:lang w:eastAsia="zh-CN"/>
        </w:rPr>
        <w:t xml:space="preserve">, </w:t>
      </w:r>
      <w:r>
        <w:rPr>
          <w:rFonts w:eastAsia="宋体"/>
          <w:b/>
          <w:lang w:eastAsia="zh-CN"/>
        </w:rPr>
        <w:t>2</w:t>
      </w:r>
      <w:r w:rsidRPr="007936AA">
        <w:rPr>
          <w:rFonts w:eastAsia="宋体"/>
          <w:b/>
          <w:lang w:eastAsia="zh-CN"/>
        </w:rPr>
        <w:t xml:space="preserve">, </w:t>
      </w:r>
      <w:r>
        <w:rPr>
          <w:rFonts w:eastAsia="宋体"/>
          <w:b/>
          <w:lang w:eastAsia="zh-CN"/>
        </w:rPr>
        <w:t>3, 4</w:t>
      </w:r>
      <w:r w:rsidRPr="007936AA">
        <w:rPr>
          <w:rFonts w:eastAsia="宋体"/>
          <w:b/>
          <w:lang w:eastAsia="zh-CN"/>
        </w:rPr>
        <w:t>.</w:t>
      </w:r>
    </w:p>
    <w:p w14:paraId="1B3F1D33" w14:textId="718A8447" w:rsidR="006912AE" w:rsidRPr="00566A2F"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85DAB51" w14:textId="62C24499" w:rsidR="00350CBC" w:rsidRPr="00930C26" w:rsidRDefault="00350CBC" w:rsidP="00930C26">
      <w:pPr>
        <w:rPr>
          <w:rFonts w:eastAsia="宋体"/>
          <w:lang w:eastAsia="zh-CN"/>
        </w:rPr>
      </w:pPr>
      <w:bookmarkStart w:id="4" w:name="_Ref20844613"/>
      <w:r>
        <w:rPr>
          <w:rFonts w:eastAsia="宋体" w:hint="eastAsia"/>
          <w:lang w:eastAsia="zh-CN"/>
        </w:rPr>
        <w:t>[</w:t>
      </w:r>
      <w:r w:rsidR="00054245">
        <w:rPr>
          <w:rFonts w:eastAsia="宋体"/>
          <w:lang w:eastAsia="zh-CN"/>
        </w:rPr>
        <w:t>1</w:t>
      </w:r>
      <w:r>
        <w:rPr>
          <w:rFonts w:eastAsia="宋体"/>
          <w:lang w:eastAsia="zh-CN"/>
        </w:rPr>
        <w:t xml:space="preserve">]  R4-2211517  </w:t>
      </w:r>
      <w:r w:rsidRPr="00350CBC">
        <w:rPr>
          <w:rFonts w:eastAsia="宋体"/>
          <w:lang w:eastAsia="zh-CN"/>
        </w:rPr>
        <w:t>LS to RAN4 on SSB measurement for L1-RSRP on inter-cell beam management</w:t>
      </w:r>
      <w:r>
        <w:rPr>
          <w:rFonts w:eastAsia="宋体"/>
          <w:lang w:eastAsia="zh-CN"/>
        </w:rPr>
        <w:t>, ZTE. RAN4 104-e</w:t>
      </w:r>
    </w:p>
    <w:bookmarkEnd w:id="4"/>
    <w:p w14:paraId="6977777A" w14:textId="77777777" w:rsidR="006D2A15" w:rsidRDefault="006D2A15" w:rsidP="006D2A15">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272F70B8" w14:textId="0623A95C" w:rsidR="006D2A15" w:rsidRPr="00AE6A83" w:rsidRDefault="006D2A15" w:rsidP="006D2A15">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Reply L</w:t>
      </w:r>
      <w:r w:rsidRPr="00AE6A83">
        <w:rPr>
          <w:rFonts w:ascii="Arial" w:hAnsi="Arial" w:cs="Arial"/>
          <w:bCs/>
        </w:rPr>
        <w:t xml:space="preserve">S </w:t>
      </w:r>
      <w:r>
        <w:rPr>
          <w:rFonts w:ascii="Arial" w:hAnsi="Arial" w:cs="Arial"/>
          <w:bCs/>
        </w:rPr>
        <w:t xml:space="preserve">to RAN1 </w:t>
      </w:r>
      <w:r w:rsidR="00FB117D">
        <w:rPr>
          <w:rFonts w:ascii="Arial" w:hAnsi="Arial" w:cs="Arial"/>
          <w:bCs/>
        </w:rPr>
        <w:t xml:space="preserve">on </w:t>
      </w:r>
      <w:r w:rsidRPr="00D24E8E">
        <w:rPr>
          <w:rFonts w:ascii="Arial" w:hAnsi="Arial" w:cs="Arial"/>
          <w:bCs/>
        </w:rPr>
        <w:t>SSB measurement for L1-RSRP on inter-cell beam management</w:t>
      </w:r>
    </w:p>
    <w:p w14:paraId="6203FDD0" w14:textId="77777777" w:rsidR="006D2A15" w:rsidRPr="00AE6A83" w:rsidRDefault="006D2A15" w:rsidP="006D2A15">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4E2CEC87" w14:textId="77777777" w:rsidR="006D2A15" w:rsidRPr="00AE6A83" w:rsidRDefault="006D2A15" w:rsidP="006D2A15">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2C7ADA53" w14:textId="0A9E7751" w:rsidR="006D2A15" w:rsidRPr="00AE6A83" w:rsidRDefault="006D2A15" w:rsidP="006D2A15">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1B2C48" w:rsidRPr="001B2C48">
        <w:rPr>
          <w:rFonts w:ascii="Arial" w:hAnsi="Arial" w:cs="Arial"/>
          <w:bCs/>
        </w:rPr>
        <w:t>NR_feMIMO</w:t>
      </w:r>
      <w:proofErr w:type="spellEnd"/>
      <w:r w:rsidR="001B2C48" w:rsidRPr="001B2C48">
        <w:rPr>
          <w:rFonts w:ascii="Arial" w:hAnsi="Arial" w:cs="Arial"/>
          <w:bCs/>
        </w:rPr>
        <w:t>-Core</w:t>
      </w:r>
    </w:p>
    <w:p w14:paraId="00166F7C" w14:textId="77777777" w:rsidR="006D2A15" w:rsidRPr="00AE6A83" w:rsidRDefault="006D2A15" w:rsidP="006D2A15">
      <w:pPr>
        <w:spacing w:after="60"/>
        <w:ind w:left="1985" w:hanging="1985"/>
        <w:rPr>
          <w:rFonts w:ascii="Arial" w:hAnsi="Arial" w:cs="Arial"/>
          <w:b/>
        </w:rPr>
      </w:pPr>
    </w:p>
    <w:p w14:paraId="77BF868A" w14:textId="77777777" w:rsidR="006D2A15" w:rsidRPr="00AE6A83" w:rsidRDefault="006D2A15" w:rsidP="006D2A15">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09995991" w14:textId="261FAFC9" w:rsidR="006D2A15" w:rsidRPr="00AE6A83" w:rsidRDefault="006D2A15" w:rsidP="006D2A15">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5C7406">
        <w:rPr>
          <w:rFonts w:ascii="Arial" w:hAnsi="Arial" w:cs="Arial"/>
          <w:bCs/>
        </w:rPr>
        <w:t>1</w:t>
      </w:r>
    </w:p>
    <w:p w14:paraId="5B0DD37C" w14:textId="77777777" w:rsidR="006D2A15" w:rsidRPr="00AE6A83" w:rsidRDefault="006D2A15" w:rsidP="006D2A15">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C7724A6" w14:textId="77777777" w:rsidR="006D2A15" w:rsidRPr="00AE6A83" w:rsidRDefault="006D2A15" w:rsidP="006D2A15">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1C5BDA9" w14:textId="4CB55158" w:rsidR="006D2A15" w:rsidRPr="00AE6A83" w:rsidRDefault="006D2A15" w:rsidP="006D2A15">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790817">
        <w:rPr>
          <w:rFonts w:cs="Arial"/>
          <w:b/>
          <w:lang w:eastAsia="zh-CN"/>
        </w:rPr>
        <w:t>xxx</w:t>
      </w:r>
      <w:r w:rsidRPr="00AE6A83">
        <w:rPr>
          <w:rFonts w:cs="Arial"/>
          <w:bCs/>
        </w:rPr>
        <w:tab/>
      </w:r>
    </w:p>
    <w:p w14:paraId="5A09CF90" w14:textId="087FA395" w:rsidR="006D2A15" w:rsidRPr="00550B18" w:rsidRDefault="006D2A15" w:rsidP="006D2A15">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790817">
        <w:rPr>
          <w:rFonts w:cs="Arial"/>
        </w:rPr>
        <w:t>xxx</w:t>
      </w:r>
    </w:p>
    <w:p w14:paraId="456CB8FB" w14:textId="77777777" w:rsidR="006D2A15" w:rsidRPr="00AE6A83" w:rsidRDefault="006D2A15" w:rsidP="006D2A15">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77013DB6" w14:textId="77777777" w:rsidR="006D2A15" w:rsidRPr="00AE6A83" w:rsidRDefault="006D2A15" w:rsidP="006D2A15">
      <w:pPr>
        <w:pBdr>
          <w:bottom w:val="single" w:sz="4" w:space="1" w:color="auto"/>
        </w:pBdr>
        <w:rPr>
          <w:rFonts w:ascii="Arial" w:hAnsi="Arial" w:cs="Arial"/>
        </w:rPr>
      </w:pPr>
    </w:p>
    <w:p w14:paraId="05A968BB" w14:textId="77777777" w:rsidR="006D2A15" w:rsidRPr="00AE6A83" w:rsidRDefault="006D2A15" w:rsidP="006D2A15">
      <w:pPr>
        <w:spacing w:after="120"/>
        <w:rPr>
          <w:rFonts w:ascii="Arial" w:hAnsi="Arial" w:cs="Arial"/>
          <w:b/>
        </w:rPr>
      </w:pPr>
      <w:r w:rsidRPr="00AE6A83">
        <w:rPr>
          <w:rFonts w:ascii="Arial" w:hAnsi="Arial" w:cs="Arial"/>
          <w:b/>
        </w:rPr>
        <w:t>1. Overall Description:</w:t>
      </w:r>
    </w:p>
    <w:p w14:paraId="4F2379EA" w14:textId="50EB543D" w:rsidR="006D2A15" w:rsidRDefault="006D2A15" w:rsidP="006D2A15">
      <w:pPr>
        <w:spacing w:after="120"/>
        <w:jc w:val="both"/>
        <w:rPr>
          <w:rFonts w:ascii="Arial" w:hAnsi="Arial" w:cs="Arial"/>
          <w:lang w:eastAsia="zh-CN"/>
        </w:rPr>
      </w:pPr>
      <w:r w:rsidRPr="005F52CC">
        <w:rPr>
          <w:rFonts w:ascii="Arial" w:hAnsi="Arial" w:cs="Arial"/>
          <w:lang w:eastAsia="zh-CN"/>
        </w:rPr>
        <w:t>In RAN4 #10</w:t>
      </w:r>
      <w:r w:rsidR="009D63A4">
        <w:rPr>
          <w:rFonts w:ascii="Arial" w:hAnsi="Arial" w:cs="Arial"/>
          <w:lang w:eastAsia="zh-CN"/>
        </w:rPr>
        <w:t>4</w:t>
      </w:r>
      <w:r w:rsidRPr="005F52CC">
        <w:rPr>
          <w:rFonts w:ascii="Arial" w:hAnsi="Arial" w:cs="Arial"/>
          <w:lang w:eastAsia="zh-CN"/>
        </w:rPr>
        <w:t xml:space="preserve">-e meetings, RAN4 have discussed </w:t>
      </w:r>
      <w:r w:rsidR="00D72C6E" w:rsidRPr="00D72C6E">
        <w:rPr>
          <w:rFonts w:ascii="Arial" w:hAnsi="Arial" w:cs="Arial"/>
          <w:lang w:eastAsia="zh-CN"/>
        </w:rPr>
        <w:t>scheduling restriction for L1-RSRP measurements</w:t>
      </w:r>
      <w:r w:rsidR="00D72C6E">
        <w:rPr>
          <w:rFonts w:ascii="Arial" w:hAnsi="Arial" w:cs="Arial"/>
          <w:lang w:eastAsia="zh-CN"/>
        </w:rPr>
        <w:t xml:space="preserve"> in the inter-cell beam management scenario</w:t>
      </w:r>
      <w:r w:rsidRPr="005F52CC">
        <w:rPr>
          <w:rFonts w:ascii="Arial" w:hAnsi="Arial" w:cs="Arial"/>
          <w:lang w:eastAsia="zh-CN"/>
        </w:rPr>
        <w:t xml:space="preserve">. Based on discussion RAN4 would like to provide the following </w:t>
      </w:r>
      <w:r>
        <w:rPr>
          <w:rFonts w:ascii="Arial" w:hAnsi="Arial" w:cs="Arial"/>
          <w:lang w:eastAsia="zh-CN"/>
        </w:rPr>
        <w:t>information</w:t>
      </w:r>
      <w:r w:rsidRPr="005F52CC">
        <w:rPr>
          <w:rFonts w:ascii="Arial" w:hAnsi="Arial" w:cs="Arial"/>
          <w:lang w:eastAsia="zh-CN"/>
        </w:rPr>
        <w:t>.</w:t>
      </w:r>
    </w:p>
    <w:p w14:paraId="1F08F7C0" w14:textId="77777777" w:rsidR="006D2A15" w:rsidRDefault="006D2A15" w:rsidP="006D2A15">
      <w:pPr>
        <w:spacing w:after="120"/>
        <w:jc w:val="both"/>
        <w:rPr>
          <w:rFonts w:ascii="Arial" w:eastAsiaTheme="minorEastAsia" w:hAnsi="Arial" w:cs="Arial"/>
          <w:lang w:eastAsia="zh-CN"/>
        </w:rPr>
      </w:pPr>
    </w:p>
    <w:p w14:paraId="4B879A46" w14:textId="77777777" w:rsidR="00F04D0B" w:rsidRPr="00515A96" w:rsidRDefault="00F04D0B" w:rsidP="00F04D0B">
      <w:pPr>
        <w:overflowPunct/>
        <w:autoSpaceDE/>
        <w:autoSpaceDN/>
        <w:adjustRightInd/>
        <w:jc w:val="both"/>
        <w:textAlignment w:val="auto"/>
        <w:rPr>
          <w:rFonts w:eastAsia="宋体"/>
          <w:b/>
          <w:lang w:eastAsia="zh-CN"/>
        </w:rPr>
      </w:pPr>
      <w:r w:rsidRPr="00BB1C76">
        <w:rPr>
          <w:rFonts w:eastAsia="宋体"/>
          <w:b/>
          <w:lang w:eastAsia="zh-CN"/>
        </w:rPr>
        <w:t>In R15 and R16, for SSB based L1-RSRP measurements performed in FR</w:t>
      </w:r>
      <w:r>
        <w:rPr>
          <w:rFonts w:eastAsia="宋体"/>
          <w:b/>
          <w:lang w:eastAsia="zh-CN"/>
        </w:rPr>
        <w:t>1</w:t>
      </w:r>
      <w:r w:rsidRPr="00BB1C76">
        <w:rPr>
          <w:rFonts w:eastAsia="宋体"/>
          <w:b/>
          <w:lang w:eastAsia="zh-CN"/>
        </w:rPr>
        <w:t xml:space="preserve">, </w:t>
      </w:r>
      <w:r>
        <w:rPr>
          <w:rFonts w:eastAsia="宋体"/>
          <w:b/>
          <w:lang w:eastAsia="zh-CN"/>
        </w:rPr>
        <w:t>t</w:t>
      </w:r>
      <w:r w:rsidRPr="00BB1C76">
        <w:rPr>
          <w:rFonts w:eastAsia="宋体"/>
          <w:b/>
          <w:lang w:eastAsia="zh-CN"/>
        </w:rPr>
        <w:t xml:space="preserve">he UE is not expected </w:t>
      </w:r>
      <w:r w:rsidRPr="00515A96">
        <w:rPr>
          <w:rFonts w:eastAsia="宋体"/>
          <w:b/>
          <w:lang w:eastAsia="zh-CN"/>
        </w:rPr>
        <w:t xml:space="preserve">to transmit PUCCH/PUSCH/SRS or receive PDCCH/PDSCH/CSI-RS for tracking/CSI-RS for CQI on </w:t>
      </w:r>
      <w:r w:rsidRPr="00515A96">
        <w:rPr>
          <w:rFonts w:eastAsia="宋体" w:hint="eastAsia"/>
          <w:b/>
          <w:lang w:eastAsia="zh-CN"/>
        </w:rPr>
        <w:t>the</w:t>
      </w:r>
      <w:r w:rsidRPr="00515A96">
        <w:rPr>
          <w:rFonts w:eastAsia="宋体"/>
          <w:b/>
          <w:lang w:eastAsia="zh-CN"/>
        </w:rPr>
        <w:t xml:space="preserve"> symbols corresponding to the SSB indexes configured for L1-RSRP measurement, ONLY if</w:t>
      </w:r>
    </w:p>
    <w:p w14:paraId="2C364BBE" w14:textId="77777777" w:rsidR="00F04D0B" w:rsidRPr="00515A96" w:rsidRDefault="00F04D0B" w:rsidP="00F04D0B">
      <w:pPr>
        <w:pStyle w:val="ab"/>
        <w:numPr>
          <w:ilvl w:val="0"/>
          <w:numId w:val="40"/>
        </w:numPr>
        <w:overflowPunct/>
        <w:autoSpaceDE/>
        <w:autoSpaceDN/>
        <w:adjustRightInd/>
        <w:jc w:val="both"/>
        <w:textAlignment w:val="auto"/>
        <w:rPr>
          <w:b/>
          <w:lang w:eastAsia="zh-CN"/>
        </w:rPr>
      </w:pPr>
      <w:r w:rsidRPr="00515A96">
        <w:rPr>
          <w:b/>
        </w:rPr>
        <w:t>UE do not support</w:t>
      </w:r>
      <w:r w:rsidRPr="00515A96">
        <w:rPr>
          <w:b/>
          <w:i/>
        </w:rPr>
        <w:t xml:space="preserve"> </w:t>
      </w:r>
      <w:proofErr w:type="spellStart"/>
      <w:r w:rsidRPr="00515A96">
        <w:rPr>
          <w:b/>
          <w:i/>
        </w:rPr>
        <w:t>simultaneousRxDataSSB-DiffNumerology</w:t>
      </w:r>
      <w:proofErr w:type="spellEnd"/>
      <w:r w:rsidRPr="00515A96">
        <w:rPr>
          <w:b/>
        </w:rPr>
        <w:t>, and,</w:t>
      </w:r>
    </w:p>
    <w:p w14:paraId="0AAFBC92" w14:textId="3A048979" w:rsidR="006D2A15" w:rsidRPr="00D93CBE" w:rsidRDefault="00F04D0B" w:rsidP="0019550E">
      <w:pPr>
        <w:pStyle w:val="ab"/>
        <w:numPr>
          <w:ilvl w:val="0"/>
          <w:numId w:val="40"/>
        </w:numPr>
        <w:overflowPunct/>
        <w:autoSpaceDE/>
        <w:autoSpaceDN/>
        <w:adjustRightInd/>
        <w:jc w:val="both"/>
        <w:textAlignment w:val="auto"/>
        <w:rPr>
          <w:b/>
          <w:lang w:eastAsia="zh-CN"/>
        </w:rPr>
      </w:pPr>
      <w:r w:rsidRPr="00515A96">
        <w:rPr>
          <w:b/>
        </w:rPr>
        <w:t>UE performing L1-RSRP measurement with a different subcarrier spacing than PDSCH/PDCCH</w:t>
      </w:r>
    </w:p>
    <w:p w14:paraId="105CE0CE" w14:textId="591CC8A2" w:rsidR="0039186B" w:rsidRPr="0039186B" w:rsidRDefault="0039186B" w:rsidP="0039186B">
      <w:pPr>
        <w:overflowPunct/>
        <w:autoSpaceDE/>
        <w:autoSpaceDN/>
        <w:adjustRightInd/>
        <w:jc w:val="both"/>
        <w:textAlignment w:val="auto"/>
        <w:rPr>
          <w:rFonts w:eastAsia="宋体"/>
          <w:b/>
          <w:lang w:eastAsia="zh-CN"/>
        </w:rPr>
      </w:pPr>
      <w:r w:rsidRPr="0039186B">
        <w:rPr>
          <w:rFonts w:eastAsia="宋体"/>
          <w:b/>
          <w:lang w:eastAsia="zh-CN"/>
        </w:rPr>
        <w:t xml:space="preserve">RAN4 has never specified RRM requirements assuming SSB based L1-RSRP measurement and reception </w:t>
      </w:r>
      <w:r w:rsidR="00330B2F">
        <w:rPr>
          <w:rFonts w:eastAsia="宋体"/>
          <w:b/>
          <w:lang w:eastAsia="zh-CN"/>
        </w:rPr>
        <w:t xml:space="preserve">of </w:t>
      </w:r>
      <w:r w:rsidRPr="0039186B">
        <w:rPr>
          <w:rFonts w:eastAsia="宋体"/>
          <w:b/>
          <w:lang w:eastAsia="zh-CN"/>
        </w:rPr>
        <w:t>PDSCH/PDCCH are performed on the same RE in FR1.</w:t>
      </w:r>
    </w:p>
    <w:p w14:paraId="12E1EC0F" w14:textId="77777777" w:rsidR="006D2A15" w:rsidRPr="0039186B" w:rsidRDefault="006D2A15" w:rsidP="006D2A15">
      <w:pPr>
        <w:spacing w:after="120"/>
        <w:jc w:val="both"/>
        <w:rPr>
          <w:rFonts w:ascii="Arial" w:eastAsiaTheme="minorEastAsia" w:hAnsi="Arial" w:cs="Arial"/>
          <w:lang w:eastAsia="zh-CN"/>
        </w:rPr>
      </w:pPr>
    </w:p>
    <w:p w14:paraId="64B1FD67" w14:textId="02814A6B" w:rsidR="006D2A15" w:rsidRDefault="00C90F9D" w:rsidP="006D2A15">
      <w:pPr>
        <w:spacing w:after="120"/>
        <w:jc w:val="both"/>
        <w:rPr>
          <w:rFonts w:eastAsia="宋体"/>
          <w:b/>
          <w:lang w:eastAsia="zh-CN"/>
        </w:rPr>
      </w:pPr>
      <w:r w:rsidRPr="00BB1C76">
        <w:rPr>
          <w:rFonts w:eastAsia="宋体"/>
          <w:b/>
          <w:lang w:eastAsia="zh-CN"/>
        </w:rPr>
        <w:t xml:space="preserve">In R15 and R16, for SSB based L1-RSRP measurements performed in FR2, </w:t>
      </w:r>
      <w:r>
        <w:rPr>
          <w:rFonts w:eastAsia="宋体"/>
          <w:b/>
          <w:lang w:eastAsia="zh-CN"/>
        </w:rPr>
        <w:t>since</w:t>
      </w:r>
      <w:r w:rsidRPr="00C92095">
        <w:rPr>
          <w:rFonts w:eastAsia="宋体"/>
          <w:b/>
          <w:lang w:eastAsia="zh-CN"/>
        </w:rPr>
        <w:t xml:space="preserve"> UE is assumed to use different RX beams for L1-RSRP measurements and reception of PDSCH/PDCCH, </w:t>
      </w:r>
      <w:r>
        <w:rPr>
          <w:rFonts w:eastAsia="宋体"/>
          <w:b/>
          <w:lang w:eastAsia="zh-CN"/>
        </w:rPr>
        <w:t>t</w:t>
      </w:r>
      <w:r w:rsidRPr="00BB1C76">
        <w:rPr>
          <w:rFonts w:eastAsia="宋体"/>
          <w:b/>
          <w:lang w:eastAsia="zh-CN"/>
        </w:rPr>
        <w:t xml:space="preserve">he UE is not expected to transmit </w:t>
      </w:r>
      <w:r w:rsidRPr="00BB1C76">
        <w:rPr>
          <w:rFonts w:eastAsia="宋体"/>
          <w:b/>
          <w:lang w:eastAsia="zh-CN"/>
        </w:rPr>
        <w:lastRenderedPageBreak/>
        <w:t xml:space="preserve">PUCCH/PUSCH/SRS or receive PDCCH/PDSCH/CSI-RS for tracking/CSI-RS for CQI on </w:t>
      </w:r>
      <w:r w:rsidRPr="00BB1C76">
        <w:rPr>
          <w:rFonts w:eastAsia="宋体" w:hint="eastAsia"/>
          <w:b/>
          <w:lang w:eastAsia="zh-CN"/>
        </w:rPr>
        <w:t>the</w:t>
      </w:r>
      <w:r w:rsidRPr="00BB1C76">
        <w:rPr>
          <w:rFonts w:eastAsia="宋体"/>
          <w:b/>
          <w:lang w:eastAsia="zh-CN"/>
        </w:rPr>
        <w:t xml:space="preserve"> symbols corresponding to the SSB indexes configured for L1-RSRP measurement.</w:t>
      </w:r>
    </w:p>
    <w:p w14:paraId="1B5353AD" w14:textId="77777777" w:rsidR="006D2A15" w:rsidRDefault="006D2A15" w:rsidP="006D2A15">
      <w:pPr>
        <w:spacing w:after="120"/>
        <w:jc w:val="both"/>
        <w:rPr>
          <w:rFonts w:ascii="Arial" w:eastAsiaTheme="minorEastAsia" w:hAnsi="Arial" w:cs="Arial"/>
          <w:lang w:eastAsia="zh-CN"/>
        </w:rPr>
      </w:pPr>
    </w:p>
    <w:p w14:paraId="308125D0" w14:textId="77777777" w:rsidR="0024659B" w:rsidRPr="00771136" w:rsidRDefault="0024659B" w:rsidP="0024659B">
      <w:pPr>
        <w:overflowPunct/>
        <w:autoSpaceDE/>
        <w:autoSpaceDN/>
        <w:adjustRightInd/>
        <w:jc w:val="both"/>
        <w:textAlignment w:val="auto"/>
        <w:rPr>
          <w:rFonts w:eastAsia="宋体"/>
          <w:b/>
          <w:lang w:eastAsia="zh-CN"/>
        </w:rPr>
      </w:pPr>
      <w:r w:rsidRPr="00771136">
        <w:rPr>
          <w:rFonts w:eastAsia="宋体"/>
          <w:b/>
          <w:lang w:eastAsia="zh-CN"/>
        </w:rPr>
        <w:t>In R17 inter-cell L1-RSRP measurements, the same rule</w:t>
      </w:r>
      <w:r>
        <w:rPr>
          <w:rFonts w:eastAsia="宋体"/>
          <w:b/>
          <w:lang w:eastAsia="zh-CN"/>
        </w:rPr>
        <w:t>s</w:t>
      </w:r>
      <w:r w:rsidRPr="00771136">
        <w:rPr>
          <w:rFonts w:eastAsia="宋体"/>
          <w:b/>
          <w:lang w:eastAsia="zh-CN"/>
        </w:rPr>
        <w:t xml:space="preserve"> for introducing scheduling restriction as R15/R16 </w:t>
      </w:r>
      <w:r>
        <w:rPr>
          <w:rFonts w:eastAsia="宋体"/>
          <w:b/>
          <w:lang w:eastAsia="zh-CN"/>
        </w:rPr>
        <w:t>are</w:t>
      </w:r>
      <w:r w:rsidRPr="00771136">
        <w:rPr>
          <w:rFonts w:eastAsia="宋体"/>
          <w:b/>
          <w:lang w:eastAsia="zh-CN"/>
        </w:rPr>
        <w:t xml:space="preserve"> re-used, which is applicable to </w:t>
      </w:r>
    </w:p>
    <w:p w14:paraId="65946923" w14:textId="77777777" w:rsidR="0024659B" w:rsidRPr="00771136" w:rsidRDefault="0024659B" w:rsidP="0024659B">
      <w:pPr>
        <w:pStyle w:val="ab"/>
        <w:numPr>
          <w:ilvl w:val="0"/>
          <w:numId w:val="40"/>
        </w:numPr>
        <w:overflowPunct/>
        <w:autoSpaceDE/>
        <w:autoSpaceDN/>
        <w:adjustRightInd/>
        <w:jc w:val="both"/>
        <w:textAlignment w:val="auto"/>
        <w:rPr>
          <w:b/>
          <w:lang w:eastAsia="zh-CN"/>
        </w:rPr>
      </w:pPr>
      <w:r>
        <w:rPr>
          <w:b/>
          <w:lang w:eastAsia="zh-CN"/>
        </w:rPr>
        <w:t xml:space="preserve">PDSCH/PDCCH of </w:t>
      </w:r>
      <w:r w:rsidRPr="00771136">
        <w:rPr>
          <w:b/>
          <w:lang w:eastAsia="zh-CN"/>
        </w:rPr>
        <w:t xml:space="preserve">the serving cell, when </w:t>
      </w:r>
      <w:r w:rsidRPr="00771136">
        <w:rPr>
          <w:rFonts w:hint="eastAsia"/>
          <w:b/>
          <w:lang w:eastAsia="zh-CN"/>
        </w:rPr>
        <w:t>U</w:t>
      </w:r>
      <w:r w:rsidRPr="00771136">
        <w:rPr>
          <w:b/>
          <w:lang w:eastAsia="zh-CN"/>
        </w:rPr>
        <w:t xml:space="preserve">E </w:t>
      </w:r>
      <w:r w:rsidRPr="00771136">
        <w:rPr>
          <w:rFonts w:hint="eastAsia"/>
          <w:b/>
          <w:lang w:eastAsia="zh-CN"/>
        </w:rPr>
        <w:t>is performing L1-RSRP measurement on additional serving cell and/or cell(s) with PCI different from serving cell</w:t>
      </w:r>
      <w:r w:rsidRPr="00771136">
        <w:rPr>
          <w:b/>
          <w:lang w:eastAsia="zh-CN"/>
        </w:rPr>
        <w:t>, or</w:t>
      </w:r>
    </w:p>
    <w:p w14:paraId="099255FC" w14:textId="77777777" w:rsidR="0024659B" w:rsidRPr="00771136" w:rsidRDefault="0024659B" w:rsidP="0024659B">
      <w:pPr>
        <w:pStyle w:val="ab"/>
        <w:numPr>
          <w:ilvl w:val="0"/>
          <w:numId w:val="40"/>
        </w:numPr>
        <w:overflowPunct/>
        <w:autoSpaceDE/>
        <w:autoSpaceDN/>
        <w:adjustRightInd/>
        <w:jc w:val="both"/>
        <w:textAlignment w:val="auto"/>
        <w:rPr>
          <w:b/>
          <w:lang w:eastAsia="zh-CN"/>
        </w:rPr>
      </w:pPr>
      <w:r>
        <w:rPr>
          <w:b/>
          <w:lang w:eastAsia="zh-CN"/>
        </w:rPr>
        <w:t xml:space="preserve">PDSCH/PDCCH of </w:t>
      </w:r>
      <w:r w:rsidRPr="00771136">
        <w:rPr>
          <w:rFonts w:hint="eastAsia"/>
          <w:b/>
          <w:lang w:eastAsia="zh-CN"/>
        </w:rPr>
        <w:t>t</w:t>
      </w:r>
      <w:r w:rsidRPr="00771136">
        <w:rPr>
          <w:b/>
          <w:lang w:eastAsia="zh-CN"/>
        </w:rPr>
        <w:t xml:space="preserve">he </w:t>
      </w:r>
      <w:r w:rsidRPr="00771136">
        <w:rPr>
          <w:rFonts w:hint="eastAsia"/>
          <w:b/>
          <w:lang w:eastAsia="zh-CN"/>
        </w:rPr>
        <w:t>additional serving cell</w:t>
      </w:r>
      <w:r w:rsidRPr="00771136">
        <w:rPr>
          <w:b/>
          <w:lang w:eastAsia="zh-CN"/>
        </w:rPr>
        <w:t xml:space="preserve">, when </w:t>
      </w:r>
      <w:r w:rsidRPr="00771136">
        <w:rPr>
          <w:rFonts w:hint="eastAsia"/>
          <w:b/>
          <w:lang w:eastAsia="zh-CN"/>
        </w:rPr>
        <w:t>UE is performing L1-RSRP measurement on serving cell and/or cell(s) with PCI different from serving cell</w:t>
      </w:r>
    </w:p>
    <w:p w14:paraId="4DF95819" w14:textId="77777777" w:rsidR="0024659B" w:rsidRPr="00771136" w:rsidRDefault="0024659B" w:rsidP="0024659B">
      <w:pPr>
        <w:pStyle w:val="ab"/>
        <w:numPr>
          <w:ilvl w:val="1"/>
          <w:numId w:val="40"/>
        </w:numPr>
        <w:overflowPunct/>
        <w:autoSpaceDE/>
        <w:autoSpaceDN/>
        <w:adjustRightInd/>
        <w:jc w:val="both"/>
        <w:textAlignment w:val="auto"/>
        <w:rPr>
          <w:b/>
          <w:lang w:eastAsia="zh-CN"/>
        </w:rPr>
      </w:pPr>
      <w:r w:rsidRPr="00771136">
        <w:rPr>
          <w:b/>
          <w:lang w:eastAsia="zh-TW"/>
        </w:rPr>
        <w:t>the additional serving cell is a cell which UE is receiving the PDCCH/PDSCH from cell(s) with PCI different from serving cell.</w:t>
      </w:r>
    </w:p>
    <w:p w14:paraId="66BDE5F8" w14:textId="1797AAD3" w:rsidR="006D2A15" w:rsidRPr="0024659B" w:rsidRDefault="006D2A15" w:rsidP="006D2A15">
      <w:pPr>
        <w:spacing w:after="120"/>
        <w:jc w:val="both"/>
        <w:rPr>
          <w:rFonts w:ascii="Arial" w:eastAsiaTheme="minorEastAsia" w:hAnsi="Arial" w:cs="Arial"/>
          <w:lang w:eastAsia="zh-CN"/>
        </w:rPr>
      </w:pPr>
    </w:p>
    <w:p w14:paraId="1E2C37EF" w14:textId="5D7F9E68" w:rsidR="006D2A15" w:rsidRDefault="00F537EE" w:rsidP="006D2A15">
      <w:pPr>
        <w:spacing w:after="120"/>
        <w:jc w:val="both"/>
        <w:rPr>
          <w:rFonts w:ascii="Arial" w:eastAsiaTheme="minorEastAsia" w:hAnsi="Arial" w:cs="Arial"/>
          <w:lang w:eastAsia="zh-CN"/>
        </w:rPr>
      </w:pPr>
      <w:r>
        <w:rPr>
          <w:rFonts w:ascii="Arial" w:eastAsiaTheme="minorEastAsia" w:hAnsi="Arial" w:cs="Arial"/>
          <w:lang w:eastAsia="zh-CN"/>
        </w:rPr>
        <w:t xml:space="preserve">Based on above information, it is up to RAN1 to decide how to </w:t>
      </w:r>
      <w:r w:rsidRPr="00F537EE">
        <w:rPr>
          <w:rFonts w:ascii="Arial" w:eastAsiaTheme="minorEastAsia" w:hAnsi="Arial" w:cs="Arial"/>
          <w:lang w:eastAsia="zh-CN"/>
        </w:rPr>
        <w:t>rate match</w:t>
      </w:r>
      <w:bookmarkStart w:id="5" w:name="_GoBack"/>
      <w:bookmarkEnd w:id="5"/>
      <w:r w:rsidRPr="00F537EE">
        <w:rPr>
          <w:rFonts w:ascii="Arial" w:eastAsiaTheme="minorEastAsia" w:hAnsi="Arial" w:cs="Arial"/>
          <w:lang w:eastAsia="zh-CN"/>
        </w:rPr>
        <w:t xml:space="preserve"> around the SSBs</w:t>
      </w:r>
      <w:r>
        <w:rPr>
          <w:rFonts w:ascii="Arial" w:eastAsiaTheme="minorEastAsia" w:hAnsi="Arial" w:cs="Arial"/>
          <w:lang w:eastAsia="zh-CN"/>
        </w:rPr>
        <w:t xml:space="preserve"> in R17 inter-cell beam management scenario.</w:t>
      </w:r>
    </w:p>
    <w:p w14:paraId="216A8153" w14:textId="77777777" w:rsidR="006D2A15" w:rsidRDefault="006D2A15" w:rsidP="006D2A15">
      <w:pPr>
        <w:spacing w:after="120"/>
        <w:jc w:val="both"/>
        <w:rPr>
          <w:rFonts w:ascii="Arial" w:eastAsiaTheme="minorEastAsia" w:hAnsi="Arial" w:cs="Arial"/>
          <w:lang w:eastAsia="zh-CN"/>
        </w:rPr>
      </w:pPr>
    </w:p>
    <w:p w14:paraId="0DF01B28" w14:textId="44BB064D" w:rsidR="006D2A15" w:rsidRPr="00AE6A83" w:rsidRDefault="006D2A15" w:rsidP="006D2A15">
      <w:pPr>
        <w:spacing w:after="120"/>
        <w:rPr>
          <w:rFonts w:ascii="Arial" w:hAnsi="Arial" w:cs="Arial"/>
          <w:b/>
        </w:rPr>
      </w:pPr>
      <w:r w:rsidRPr="00AE6A83">
        <w:rPr>
          <w:rFonts w:ascii="Arial" w:hAnsi="Arial" w:cs="Arial"/>
          <w:b/>
        </w:rPr>
        <w:t>2. To RAN WG</w:t>
      </w:r>
      <w:r w:rsidR="007D217A">
        <w:rPr>
          <w:rFonts w:ascii="Arial" w:hAnsi="Arial" w:cs="Arial"/>
          <w:b/>
        </w:rPr>
        <w:t>1</w:t>
      </w:r>
      <w:r w:rsidRPr="00AE6A83">
        <w:rPr>
          <w:rFonts w:ascii="Arial" w:hAnsi="Arial" w:cs="Arial"/>
          <w:b/>
        </w:rPr>
        <w:t xml:space="preserve"> group. </w:t>
      </w:r>
    </w:p>
    <w:p w14:paraId="4F4E8461" w14:textId="3C72ED44" w:rsidR="006D2A15" w:rsidRPr="00AE6A83" w:rsidRDefault="006D2A15" w:rsidP="006D2A15">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ED6ACF">
        <w:rPr>
          <w:rFonts w:ascii="Arial" w:hAnsi="Arial" w:cs="Arial"/>
        </w:rPr>
        <w:t>1</w:t>
      </w:r>
      <w:r w:rsidRPr="00AE6A83">
        <w:rPr>
          <w:rFonts w:ascii="Arial" w:hAnsi="Arial" w:cs="Arial"/>
        </w:rPr>
        <w:t xml:space="preserve"> </w:t>
      </w:r>
      <w:r>
        <w:rPr>
          <w:rFonts w:ascii="Arial" w:hAnsi="Arial" w:cs="Arial"/>
          <w:lang w:eastAsia="zh-CN"/>
        </w:rPr>
        <w:t xml:space="preserve">to take RAN4 conclusions in consideration and </w:t>
      </w:r>
      <w:r w:rsidR="00ED6ACF">
        <w:rPr>
          <w:rFonts w:ascii="Arial" w:hAnsi="Arial" w:cs="Arial"/>
          <w:lang w:eastAsia="zh-CN"/>
        </w:rPr>
        <w:t>continue to discuss the rate matching in RAN1</w:t>
      </w:r>
      <w:r>
        <w:rPr>
          <w:rFonts w:ascii="Arial" w:hAnsi="Arial" w:cs="Arial"/>
          <w:lang w:eastAsia="zh-CN"/>
        </w:rPr>
        <w:t>.</w:t>
      </w:r>
    </w:p>
    <w:p w14:paraId="12395595" w14:textId="77777777" w:rsidR="006D2A15" w:rsidRPr="00F567B7" w:rsidRDefault="006D2A15" w:rsidP="006D2A15">
      <w:pPr>
        <w:spacing w:after="120"/>
        <w:rPr>
          <w:rFonts w:ascii="Arial" w:hAnsi="Arial" w:cs="Arial"/>
          <w:b/>
          <w:lang w:eastAsia="zh-CN"/>
        </w:rPr>
      </w:pPr>
    </w:p>
    <w:p w14:paraId="3C94EE86" w14:textId="77777777" w:rsidR="006D2A15" w:rsidRPr="00AE6A83" w:rsidRDefault="006D2A15" w:rsidP="006D2A15">
      <w:pPr>
        <w:spacing w:after="120"/>
        <w:rPr>
          <w:rFonts w:ascii="Arial" w:hAnsi="Arial" w:cs="Arial"/>
          <w:b/>
        </w:rPr>
      </w:pPr>
      <w:r w:rsidRPr="00AE6A83">
        <w:rPr>
          <w:rFonts w:ascii="Arial" w:hAnsi="Arial" w:cs="Arial"/>
          <w:b/>
        </w:rPr>
        <w:t>3. Date of Next TSG-RAN WG4 Meetings:</w:t>
      </w:r>
    </w:p>
    <w:p w14:paraId="70D94AEF" w14:textId="77777777" w:rsidR="006D2A15" w:rsidRPr="009D2C27" w:rsidRDefault="006D2A15" w:rsidP="006D2A1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104-bis-e</w:t>
      </w:r>
      <w:r w:rsidRPr="00AE6A83">
        <w:rPr>
          <w:rFonts w:ascii="Arial" w:hAnsi="Arial" w:cs="Arial"/>
          <w:bCs/>
        </w:rPr>
        <w:tab/>
      </w:r>
      <w:r>
        <w:rPr>
          <w:rFonts w:ascii="Arial" w:hAnsi="Arial" w:cs="Arial"/>
          <w:bCs/>
          <w:color w:val="000000"/>
        </w:rPr>
        <w:t>Oct. 10 – Oct. 19</w:t>
      </w:r>
      <w:r w:rsidRPr="00AE6A83">
        <w:rPr>
          <w:rFonts w:ascii="Arial" w:hAnsi="Arial" w:cs="Arial"/>
          <w:bCs/>
        </w:rPr>
        <w:tab/>
      </w:r>
      <w:r>
        <w:rPr>
          <w:rFonts w:ascii="Arial" w:hAnsi="Arial" w:cs="Arial"/>
          <w:bCs/>
        </w:rPr>
        <w:t>Online</w:t>
      </w:r>
    </w:p>
    <w:p w14:paraId="54DA7C47" w14:textId="66539E06" w:rsidR="00EE16C1" w:rsidRPr="009D2C27" w:rsidRDefault="00EE16C1" w:rsidP="00EE16C1">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2D66D4">
        <w:rPr>
          <w:rFonts w:ascii="Arial" w:hAnsi="Arial" w:cs="Arial"/>
          <w:bCs/>
        </w:rPr>
        <w:t>5</w:t>
      </w:r>
      <w:r w:rsidRPr="00AE6A83">
        <w:rPr>
          <w:rFonts w:ascii="Arial" w:hAnsi="Arial" w:cs="Arial"/>
          <w:bCs/>
        </w:rPr>
        <w:tab/>
      </w:r>
      <w:r w:rsidR="002D66D4">
        <w:rPr>
          <w:rFonts w:ascii="Arial" w:hAnsi="Arial" w:cs="Arial"/>
          <w:bCs/>
          <w:color w:val="000000"/>
        </w:rPr>
        <w:t>Nov</w:t>
      </w:r>
      <w:r>
        <w:rPr>
          <w:rFonts w:ascii="Arial" w:hAnsi="Arial" w:cs="Arial"/>
          <w:bCs/>
          <w:color w:val="000000"/>
        </w:rPr>
        <w:t xml:space="preserve">. </w:t>
      </w:r>
      <w:r w:rsidR="002D66D4">
        <w:rPr>
          <w:rFonts w:ascii="Arial" w:hAnsi="Arial" w:cs="Arial"/>
          <w:bCs/>
          <w:color w:val="000000"/>
        </w:rPr>
        <w:t>14</w:t>
      </w:r>
      <w:r>
        <w:rPr>
          <w:rFonts w:ascii="Arial" w:hAnsi="Arial" w:cs="Arial"/>
          <w:bCs/>
          <w:color w:val="000000"/>
        </w:rPr>
        <w:t xml:space="preserve"> – </w:t>
      </w:r>
      <w:r w:rsidR="002D66D4">
        <w:rPr>
          <w:rFonts w:ascii="Arial" w:hAnsi="Arial" w:cs="Arial"/>
          <w:bCs/>
          <w:color w:val="000000"/>
        </w:rPr>
        <w:t>Nov</w:t>
      </w:r>
      <w:r>
        <w:rPr>
          <w:rFonts w:ascii="Arial" w:hAnsi="Arial" w:cs="Arial"/>
          <w:bCs/>
          <w:color w:val="000000"/>
        </w:rPr>
        <w:t xml:space="preserve">. </w:t>
      </w:r>
      <w:r w:rsidR="002D66D4">
        <w:rPr>
          <w:rFonts w:ascii="Arial" w:hAnsi="Arial" w:cs="Arial"/>
          <w:bCs/>
          <w:color w:val="000000"/>
        </w:rPr>
        <w:t>18</w:t>
      </w:r>
      <w:r w:rsidRPr="00AE6A83">
        <w:rPr>
          <w:rFonts w:ascii="Arial" w:hAnsi="Arial" w:cs="Arial"/>
          <w:bCs/>
        </w:rPr>
        <w:tab/>
      </w:r>
      <w:r>
        <w:rPr>
          <w:rFonts w:ascii="Arial" w:hAnsi="Arial" w:cs="Arial"/>
          <w:bCs/>
        </w:rPr>
        <w:t>Canada</w:t>
      </w:r>
    </w:p>
    <w:p w14:paraId="39F2F95F" w14:textId="77777777" w:rsidR="002A1D39" w:rsidRPr="00EE16C1" w:rsidRDefault="002A1D39" w:rsidP="002A1D39">
      <w:pPr>
        <w:pStyle w:val="a6"/>
        <w:rPr>
          <w:rFonts w:eastAsia="宋体"/>
          <w:lang w:eastAsia="zh-CN"/>
        </w:rPr>
      </w:pPr>
    </w:p>
    <w:sectPr w:rsidR="002A1D39" w:rsidRPr="00EE16C1"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3C649" w14:textId="77777777" w:rsidR="0074782F" w:rsidRDefault="0074782F" w:rsidP="002A1D39">
      <w:pPr>
        <w:spacing w:after="0"/>
      </w:pPr>
      <w:r>
        <w:separator/>
      </w:r>
    </w:p>
  </w:endnote>
  <w:endnote w:type="continuationSeparator" w:id="0">
    <w:p w14:paraId="46A42986" w14:textId="77777777" w:rsidR="0074782F" w:rsidRDefault="0074782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4659B" w:rsidRDefault="0024659B" w:rsidP="00BE563C">
    <w:pPr>
      <w:pStyle w:val="a3"/>
    </w:pPr>
  </w:p>
  <w:p w14:paraId="1C7D7CA2" w14:textId="664C4B8A" w:rsidR="0024659B" w:rsidRDefault="002465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4659B" w:rsidRPr="002D07B9" w:rsidRDefault="002465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18748" w14:textId="77777777" w:rsidR="0074782F" w:rsidRDefault="0074782F" w:rsidP="002A1D39">
      <w:pPr>
        <w:spacing w:after="0"/>
      </w:pPr>
      <w:r>
        <w:separator/>
      </w:r>
    </w:p>
  </w:footnote>
  <w:footnote w:type="continuationSeparator" w:id="0">
    <w:p w14:paraId="5FE67964" w14:textId="77777777" w:rsidR="0074782F" w:rsidRDefault="0074782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C3CB8"/>
    <w:multiLevelType w:val="hybridMultilevel"/>
    <w:tmpl w:val="52F4E6BC"/>
    <w:lvl w:ilvl="0" w:tplc="D7D47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D61038"/>
    <w:multiLevelType w:val="hybridMultilevel"/>
    <w:tmpl w:val="F2F2AE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8"/>
  </w:num>
  <w:num w:numId="3">
    <w:abstractNumId w:val="33"/>
  </w:num>
  <w:num w:numId="4">
    <w:abstractNumId w:val="4"/>
  </w:num>
  <w:num w:numId="5">
    <w:abstractNumId w:val="19"/>
  </w:num>
  <w:num w:numId="6">
    <w:abstractNumId w:val="37"/>
  </w:num>
  <w:num w:numId="7">
    <w:abstractNumId w:val="21"/>
  </w:num>
  <w:num w:numId="8">
    <w:abstractNumId w:val="30"/>
  </w:num>
  <w:num w:numId="9">
    <w:abstractNumId w:val="6"/>
  </w:num>
  <w:num w:numId="10">
    <w:abstractNumId w:val="11"/>
  </w:num>
  <w:num w:numId="11">
    <w:abstractNumId w:val="15"/>
  </w:num>
  <w:num w:numId="12">
    <w:abstractNumId w:val="29"/>
  </w:num>
  <w:num w:numId="13">
    <w:abstractNumId w:val="27"/>
  </w:num>
  <w:num w:numId="14">
    <w:abstractNumId w:val="16"/>
  </w:num>
  <w:num w:numId="15">
    <w:abstractNumId w:val="26"/>
  </w:num>
  <w:num w:numId="16">
    <w:abstractNumId w:val="17"/>
  </w:num>
  <w:num w:numId="17">
    <w:abstractNumId w:val="36"/>
  </w:num>
  <w:num w:numId="18">
    <w:abstractNumId w:val="12"/>
  </w:num>
  <w:num w:numId="19">
    <w:abstractNumId w:val="28"/>
  </w:num>
  <w:num w:numId="20">
    <w:abstractNumId w:val="23"/>
  </w:num>
  <w:num w:numId="21">
    <w:abstractNumId w:val="18"/>
  </w:num>
  <w:num w:numId="22">
    <w:abstractNumId w:val="0"/>
  </w:num>
  <w:num w:numId="23">
    <w:abstractNumId w:val="25"/>
  </w:num>
  <w:num w:numId="24">
    <w:abstractNumId w:val="35"/>
  </w:num>
  <w:num w:numId="25">
    <w:abstractNumId w:val="14"/>
  </w:num>
  <w:num w:numId="26">
    <w:abstractNumId w:val="10"/>
  </w:num>
  <w:num w:numId="27">
    <w:abstractNumId w:val="22"/>
  </w:num>
  <w:num w:numId="28">
    <w:abstractNumId w:val="3"/>
  </w:num>
  <w:num w:numId="29">
    <w:abstractNumId w:val="31"/>
  </w:num>
  <w:num w:numId="30">
    <w:abstractNumId w:val="9"/>
  </w:num>
  <w:num w:numId="31">
    <w:abstractNumId w:val="20"/>
  </w:num>
  <w:num w:numId="32">
    <w:abstractNumId w:val="7"/>
  </w:num>
  <w:num w:numId="33">
    <w:abstractNumId w:val="5"/>
  </w:num>
  <w:num w:numId="34">
    <w:abstractNumId w:val="1"/>
  </w:num>
  <w:num w:numId="35">
    <w:abstractNumId w:val="34"/>
  </w:num>
  <w:num w:numId="36">
    <w:abstractNumId w:val="13"/>
  </w:num>
  <w:num w:numId="37">
    <w:abstractNumId w:val="24"/>
  </w:num>
  <w:num w:numId="38">
    <w:abstractNumId w:val="32"/>
  </w:num>
  <w:num w:numId="39">
    <w:abstractNumId w:val="8"/>
  </w:num>
  <w:num w:numId="4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89A"/>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0B9"/>
    <w:rsid w:val="000528B2"/>
    <w:rsid w:val="000532C2"/>
    <w:rsid w:val="000540A6"/>
    <w:rsid w:val="00054245"/>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17D"/>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455"/>
    <w:rsid w:val="00081B09"/>
    <w:rsid w:val="00083171"/>
    <w:rsid w:val="00083490"/>
    <w:rsid w:val="000835D7"/>
    <w:rsid w:val="00083D48"/>
    <w:rsid w:val="00083D92"/>
    <w:rsid w:val="00083E35"/>
    <w:rsid w:val="00084437"/>
    <w:rsid w:val="00084498"/>
    <w:rsid w:val="00084728"/>
    <w:rsid w:val="00084A6D"/>
    <w:rsid w:val="00084CA8"/>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1153"/>
    <w:rsid w:val="000D14C8"/>
    <w:rsid w:val="000D1C53"/>
    <w:rsid w:val="000D29F3"/>
    <w:rsid w:val="000D37A7"/>
    <w:rsid w:val="000D4011"/>
    <w:rsid w:val="000D4850"/>
    <w:rsid w:val="000D51D0"/>
    <w:rsid w:val="000D5225"/>
    <w:rsid w:val="000D5B36"/>
    <w:rsid w:val="000D5C89"/>
    <w:rsid w:val="000D5CA4"/>
    <w:rsid w:val="000D6A3C"/>
    <w:rsid w:val="000D7A70"/>
    <w:rsid w:val="000E0342"/>
    <w:rsid w:val="000E22C5"/>
    <w:rsid w:val="000E29BD"/>
    <w:rsid w:val="000E35B5"/>
    <w:rsid w:val="000E46AA"/>
    <w:rsid w:val="000E5EDA"/>
    <w:rsid w:val="000E6AB7"/>
    <w:rsid w:val="000E76B1"/>
    <w:rsid w:val="000F06DB"/>
    <w:rsid w:val="000F18E3"/>
    <w:rsid w:val="000F2376"/>
    <w:rsid w:val="000F24D2"/>
    <w:rsid w:val="000F3776"/>
    <w:rsid w:val="000F3B20"/>
    <w:rsid w:val="000F4B94"/>
    <w:rsid w:val="000F4DA7"/>
    <w:rsid w:val="000F5360"/>
    <w:rsid w:val="000F5381"/>
    <w:rsid w:val="000F5CD6"/>
    <w:rsid w:val="000F5EE4"/>
    <w:rsid w:val="000F689D"/>
    <w:rsid w:val="000F79A0"/>
    <w:rsid w:val="00101190"/>
    <w:rsid w:val="00101D8E"/>
    <w:rsid w:val="00101DE8"/>
    <w:rsid w:val="00101F69"/>
    <w:rsid w:val="00102F76"/>
    <w:rsid w:val="001040C3"/>
    <w:rsid w:val="00104A9F"/>
    <w:rsid w:val="00104ECF"/>
    <w:rsid w:val="00105297"/>
    <w:rsid w:val="001061A2"/>
    <w:rsid w:val="0010625E"/>
    <w:rsid w:val="001065C7"/>
    <w:rsid w:val="00106FCC"/>
    <w:rsid w:val="00107053"/>
    <w:rsid w:val="001079C3"/>
    <w:rsid w:val="0011034B"/>
    <w:rsid w:val="001104CC"/>
    <w:rsid w:val="0011120A"/>
    <w:rsid w:val="00111B32"/>
    <w:rsid w:val="00112C51"/>
    <w:rsid w:val="00113005"/>
    <w:rsid w:val="00113531"/>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1E4D"/>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3A5"/>
    <w:rsid w:val="00154427"/>
    <w:rsid w:val="00154AEE"/>
    <w:rsid w:val="00155A62"/>
    <w:rsid w:val="001563A1"/>
    <w:rsid w:val="00156553"/>
    <w:rsid w:val="00156C1B"/>
    <w:rsid w:val="00156DF4"/>
    <w:rsid w:val="001576CD"/>
    <w:rsid w:val="00160127"/>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437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4CE9"/>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50E"/>
    <w:rsid w:val="00195F84"/>
    <w:rsid w:val="00196152"/>
    <w:rsid w:val="001967E2"/>
    <w:rsid w:val="001A045E"/>
    <w:rsid w:val="001A08D6"/>
    <w:rsid w:val="001A0B74"/>
    <w:rsid w:val="001A25D3"/>
    <w:rsid w:val="001A37EB"/>
    <w:rsid w:val="001A390A"/>
    <w:rsid w:val="001A3B5B"/>
    <w:rsid w:val="001A40DF"/>
    <w:rsid w:val="001A48D7"/>
    <w:rsid w:val="001A580E"/>
    <w:rsid w:val="001A6082"/>
    <w:rsid w:val="001A64B0"/>
    <w:rsid w:val="001A71C5"/>
    <w:rsid w:val="001B1201"/>
    <w:rsid w:val="001B183E"/>
    <w:rsid w:val="001B1AD9"/>
    <w:rsid w:val="001B2130"/>
    <w:rsid w:val="001B22FE"/>
    <w:rsid w:val="001B2C48"/>
    <w:rsid w:val="001B2FF8"/>
    <w:rsid w:val="001B4690"/>
    <w:rsid w:val="001B6E4D"/>
    <w:rsid w:val="001B731D"/>
    <w:rsid w:val="001B7EBC"/>
    <w:rsid w:val="001C36BC"/>
    <w:rsid w:val="001C3A35"/>
    <w:rsid w:val="001C3D89"/>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E82"/>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3FE"/>
    <w:rsid w:val="001F2521"/>
    <w:rsid w:val="001F339D"/>
    <w:rsid w:val="001F3CCB"/>
    <w:rsid w:val="001F4197"/>
    <w:rsid w:val="001F501D"/>
    <w:rsid w:val="001F5F5D"/>
    <w:rsid w:val="001F7745"/>
    <w:rsid w:val="001F7A17"/>
    <w:rsid w:val="001F7CD9"/>
    <w:rsid w:val="00200808"/>
    <w:rsid w:val="00200957"/>
    <w:rsid w:val="00200BDF"/>
    <w:rsid w:val="00200C97"/>
    <w:rsid w:val="00201F45"/>
    <w:rsid w:val="00202477"/>
    <w:rsid w:val="0020254F"/>
    <w:rsid w:val="00203A34"/>
    <w:rsid w:val="0020602F"/>
    <w:rsid w:val="002070A1"/>
    <w:rsid w:val="00207875"/>
    <w:rsid w:val="00207BC8"/>
    <w:rsid w:val="002107C5"/>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0C4"/>
    <w:rsid w:val="0022742F"/>
    <w:rsid w:val="0022780E"/>
    <w:rsid w:val="00227924"/>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59B"/>
    <w:rsid w:val="00246CC8"/>
    <w:rsid w:val="0024700D"/>
    <w:rsid w:val="0024752E"/>
    <w:rsid w:val="00247FD7"/>
    <w:rsid w:val="00250096"/>
    <w:rsid w:val="00250353"/>
    <w:rsid w:val="002503CD"/>
    <w:rsid w:val="00251204"/>
    <w:rsid w:val="002520BE"/>
    <w:rsid w:val="00252479"/>
    <w:rsid w:val="00252C65"/>
    <w:rsid w:val="00252CB7"/>
    <w:rsid w:val="002533FF"/>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5F9E"/>
    <w:rsid w:val="00266416"/>
    <w:rsid w:val="002665A8"/>
    <w:rsid w:val="00266E93"/>
    <w:rsid w:val="00266F95"/>
    <w:rsid w:val="002670EC"/>
    <w:rsid w:val="002675F2"/>
    <w:rsid w:val="00267D21"/>
    <w:rsid w:val="00267DA5"/>
    <w:rsid w:val="0027181D"/>
    <w:rsid w:val="00271DE5"/>
    <w:rsid w:val="00272269"/>
    <w:rsid w:val="0027360A"/>
    <w:rsid w:val="00273722"/>
    <w:rsid w:val="00273C6E"/>
    <w:rsid w:val="00274AA8"/>
    <w:rsid w:val="00275F0E"/>
    <w:rsid w:val="00275F20"/>
    <w:rsid w:val="00275FC0"/>
    <w:rsid w:val="00276F3B"/>
    <w:rsid w:val="00277592"/>
    <w:rsid w:val="002775BE"/>
    <w:rsid w:val="002807CC"/>
    <w:rsid w:val="00281210"/>
    <w:rsid w:val="0028211D"/>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220F"/>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2C5"/>
    <w:rsid w:val="002A5789"/>
    <w:rsid w:val="002A58E7"/>
    <w:rsid w:val="002A625D"/>
    <w:rsid w:val="002A77F8"/>
    <w:rsid w:val="002A7C2F"/>
    <w:rsid w:val="002B07DB"/>
    <w:rsid w:val="002B0B11"/>
    <w:rsid w:val="002B17A0"/>
    <w:rsid w:val="002B18ED"/>
    <w:rsid w:val="002B2059"/>
    <w:rsid w:val="002B23D4"/>
    <w:rsid w:val="002B2BD7"/>
    <w:rsid w:val="002B3ED7"/>
    <w:rsid w:val="002B4309"/>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6A7B"/>
    <w:rsid w:val="002C73D7"/>
    <w:rsid w:val="002C7801"/>
    <w:rsid w:val="002C7FCF"/>
    <w:rsid w:val="002D0152"/>
    <w:rsid w:val="002D020B"/>
    <w:rsid w:val="002D0D7C"/>
    <w:rsid w:val="002D219C"/>
    <w:rsid w:val="002D249B"/>
    <w:rsid w:val="002D2DD8"/>
    <w:rsid w:val="002D357C"/>
    <w:rsid w:val="002D37A9"/>
    <w:rsid w:val="002D4A8D"/>
    <w:rsid w:val="002D4AF4"/>
    <w:rsid w:val="002D66D4"/>
    <w:rsid w:val="002D72EC"/>
    <w:rsid w:val="002D7484"/>
    <w:rsid w:val="002D7A2C"/>
    <w:rsid w:val="002E01A8"/>
    <w:rsid w:val="002E0DBE"/>
    <w:rsid w:val="002E0FDE"/>
    <w:rsid w:val="002E1087"/>
    <w:rsid w:val="002E1797"/>
    <w:rsid w:val="002E1C34"/>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2F7BF2"/>
    <w:rsid w:val="003012A1"/>
    <w:rsid w:val="003017A7"/>
    <w:rsid w:val="00301871"/>
    <w:rsid w:val="003027F8"/>
    <w:rsid w:val="00302A27"/>
    <w:rsid w:val="00302E72"/>
    <w:rsid w:val="003033B4"/>
    <w:rsid w:val="0030386B"/>
    <w:rsid w:val="0030493E"/>
    <w:rsid w:val="00304EAB"/>
    <w:rsid w:val="00305778"/>
    <w:rsid w:val="00305981"/>
    <w:rsid w:val="00305FF7"/>
    <w:rsid w:val="0030648F"/>
    <w:rsid w:val="00306D60"/>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B2F"/>
    <w:rsid w:val="00330D93"/>
    <w:rsid w:val="003311A5"/>
    <w:rsid w:val="003313EE"/>
    <w:rsid w:val="00331ED6"/>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01C"/>
    <w:rsid w:val="00344A5C"/>
    <w:rsid w:val="00345655"/>
    <w:rsid w:val="00345946"/>
    <w:rsid w:val="003467E3"/>
    <w:rsid w:val="00346B89"/>
    <w:rsid w:val="003475FC"/>
    <w:rsid w:val="00347A4D"/>
    <w:rsid w:val="00350CBC"/>
    <w:rsid w:val="00350DB1"/>
    <w:rsid w:val="003518D5"/>
    <w:rsid w:val="00352332"/>
    <w:rsid w:val="00352C1F"/>
    <w:rsid w:val="00352F8B"/>
    <w:rsid w:val="0035462B"/>
    <w:rsid w:val="00354D1A"/>
    <w:rsid w:val="003553DB"/>
    <w:rsid w:val="00355524"/>
    <w:rsid w:val="00356BAD"/>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02CC"/>
    <w:rsid w:val="003713E0"/>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186B"/>
    <w:rsid w:val="00392D92"/>
    <w:rsid w:val="00392F7C"/>
    <w:rsid w:val="00393E5D"/>
    <w:rsid w:val="003969D2"/>
    <w:rsid w:val="00396D84"/>
    <w:rsid w:val="00396E39"/>
    <w:rsid w:val="00396F2C"/>
    <w:rsid w:val="003971CF"/>
    <w:rsid w:val="00397398"/>
    <w:rsid w:val="00397968"/>
    <w:rsid w:val="003A015D"/>
    <w:rsid w:val="003A0412"/>
    <w:rsid w:val="003A04B9"/>
    <w:rsid w:val="003A0A49"/>
    <w:rsid w:val="003A20E3"/>
    <w:rsid w:val="003A44BE"/>
    <w:rsid w:val="003A51BE"/>
    <w:rsid w:val="003A5325"/>
    <w:rsid w:val="003A6D45"/>
    <w:rsid w:val="003B0A03"/>
    <w:rsid w:val="003B1091"/>
    <w:rsid w:val="003B186F"/>
    <w:rsid w:val="003B1E5C"/>
    <w:rsid w:val="003B2009"/>
    <w:rsid w:val="003B28DE"/>
    <w:rsid w:val="003B427E"/>
    <w:rsid w:val="003B4608"/>
    <w:rsid w:val="003B4694"/>
    <w:rsid w:val="003B4946"/>
    <w:rsid w:val="003B4C29"/>
    <w:rsid w:val="003B5E34"/>
    <w:rsid w:val="003B7096"/>
    <w:rsid w:val="003B767F"/>
    <w:rsid w:val="003C0E6C"/>
    <w:rsid w:val="003C2885"/>
    <w:rsid w:val="003C2F37"/>
    <w:rsid w:val="003C336C"/>
    <w:rsid w:val="003C339D"/>
    <w:rsid w:val="003C35BC"/>
    <w:rsid w:val="003C5044"/>
    <w:rsid w:val="003C5714"/>
    <w:rsid w:val="003C58F4"/>
    <w:rsid w:val="003C599D"/>
    <w:rsid w:val="003C6167"/>
    <w:rsid w:val="003C618D"/>
    <w:rsid w:val="003C625B"/>
    <w:rsid w:val="003C6CAA"/>
    <w:rsid w:val="003C7A54"/>
    <w:rsid w:val="003C7E92"/>
    <w:rsid w:val="003D0334"/>
    <w:rsid w:val="003D116B"/>
    <w:rsid w:val="003D12C6"/>
    <w:rsid w:val="003D1A7A"/>
    <w:rsid w:val="003D1BA8"/>
    <w:rsid w:val="003D2616"/>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1F7B"/>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5EB3"/>
    <w:rsid w:val="00406207"/>
    <w:rsid w:val="00406686"/>
    <w:rsid w:val="00406727"/>
    <w:rsid w:val="00407FFC"/>
    <w:rsid w:val="004107E0"/>
    <w:rsid w:val="004119CA"/>
    <w:rsid w:val="00411C37"/>
    <w:rsid w:val="00411D94"/>
    <w:rsid w:val="00412233"/>
    <w:rsid w:val="00412524"/>
    <w:rsid w:val="00412F1A"/>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275B6"/>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099"/>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1AB6"/>
    <w:rsid w:val="004527E0"/>
    <w:rsid w:val="00453B67"/>
    <w:rsid w:val="00453E25"/>
    <w:rsid w:val="0045425F"/>
    <w:rsid w:val="00454F88"/>
    <w:rsid w:val="0045537A"/>
    <w:rsid w:val="00455459"/>
    <w:rsid w:val="00455934"/>
    <w:rsid w:val="00455D08"/>
    <w:rsid w:val="0045640F"/>
    <w:rsid w:val="00456576"/>
    <w:rsid w:val="0045713D"/>
    <w:rsid w:val="00457189"/>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87D"/>
    <w:rsid w:val="00476FDF"/>
    <w:rsid w:val="00477571"/>
    <w:rsid w:val="004805C9"/>
    <w:rsid w:val="0048175F"/>
    <w:rsid w:val="00481D9D"/>
    <w:rsid w:val="00481E9B"/>
    <w:rsid w:val="00483A33"/>
    <w:rsid w:val="0048477C"/>
    <w:rsid w:val="00484AD8"/>
    <w:rsid w:val="00484B12"/>
    <w:rsid w:val="00485D27"/>
    <w:rsid w:val="00485D7A"/>
    <w:rsid w:val="00485EB3"/>
    <w:rsid w:val="00486172"/>
    <w:rsid w:val="004864ED"/>
    <w:rsid w:val="00486D8F"/>
    <w:rsid w:val="00487650"/>
    <w:rsid w:val="00487CFD"/>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6CF0"/>
    <w:rsid w:val="004A7ED0"/>
    <w:rsid w:val="004B009C"/>
    <w:rsid w:val="004B14B8"/>
    <w:rsid w:val="004B330B"/>
    <w:rsid w:val="004B35CA"/>
    <w:rsid w:val="004B3C06"/>
    <w:rsid w:val="004B3CB5"/>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2F2C"/>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D26"/>
    <w:rsid w:val="004F342B"/>
    <w:rsid w:val="004F375A"/>
    <w:rsid w:val="004F39E7"/>
    <w:rsid w:val="004F3A85"/>
    <w:rsid w:val="004F418E"/>
    <w:rsid w:val="004F41C8"/>
    <w:rsid w:val="004F4267"/>
    <w:rsid w:val="004F438B"/>
    <w:rsid w:val="004F461C"/>
    <w:rsid w:val="004F4FF4"/>
    <w:rsid w:val="004F5C7E"/>
    <w:rsid w:val="004F68C3"/>
    <w:rsid w:val="004F6AE0"/>
    <w:rsid w:val="004F7010"/>
    <w:rsid w:val="004F7226"/>
    <w:rsid w:val="0050003B"/>
    <w:rsid w:val="005004DE"/>
    <w:rsid w:val="00500794"/>
    <w:rsid w:val="00500AB2"/>
    <w:rsid w:val="00502B99"/>
    <w:rsid w:val="00502F01"/>
    <w:rsid w:val="005037DF"/>
    <w:rsid w:val="00503D7C"/>
    <w:rsid w:val="00504254"/>
    <w:rsid w:val="0050471B"/>
    <w:rsid w:val="0050475D"/>
    <w:rsid w:val="00504DA4"/>
    <w:rsid w:val="005058B5"/>
    <w:rsid w:val="00505B7F"/>
    <w:rsid w:val="0050676E"/>
    <w:rsid w:val="00506A71"/>
    <w:rsid w:val="0051008B"/>
    <w:rsid w:val="00510268"/>
    <w:rsid w:val="00511330"/>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A96"/>
    <w:rsid w:val="00517119"/>
    <w:rsid w:val="00517B42"/>
    <w:rsid w:val="005201B6"/>
    <w:rsid w:val="005206F2"/>
    <w:rsid w:val="00520A33"/>
    <w:rsid w:val="00520FD1"/>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033"/>
    <w:rsid w:val="00537869"/>
    <w:rsid w:val="00537992"/>
    <w:rsid w:val="00537D1B"/>
    <w:rsid w:val="00540333"/>
    <w:rsid w:val="005406A2"/>
    <w:rsid w:val="00540869"/>
    <w:rsid w:val="005408E5"/>
    <w:rsid w:val="0054127C"/>
    <w:rsid w:val="00541948"/>
    <w:rsid w:val="00541E4F"/>
    <w:rsid w:val="00542371"/>
    <w:rsid w:val="005424EE"/>
    <w:rsid w:val="00542EA8"/>
    <w:rsid w:val="00543397"/>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A2F"/>
    <w:rsid w:val="00567400"/>
    <w:rsid w:val="005676CD"/>
    <w:rsid w:val="00567893"/>
    <w:rsid w:val="005715C0"/>
    <w:rsid w:val="00571D82"/>
    <w:rsid w:val="0057204B"/>
    <w:rsid w:val="0057244D"/>
    <w:rsid w:val="00573439"/>
    <w:rsid w:val="005736B4"/>
    <w:rsid w:val="00573CF9"/>
    <w:rsid w:val="00574884"/>
    <w:rsid w:val="00574B37"/>
    <w:rsid w:val="005750AF"/>
    <w:rsid w:val="0057542D"/>
    <w:rsid w:val="005759AE"/>
    <w:rsid w:val="00575E36"/>
    <w:rsid w:val="0057600E"/>
    <w:rsid w:val="00576F5B"/>
    <w:rsid w:val="00577AD8"/>
    <w:rsid w:val="00577E69"/>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34F6"/>
    <w:rsid w:val="005A438A"/>
    <w:rsid w:val="005A43FC"/>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B73BD"/>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C7406"/>
    <w:rsid w:val="005D0DC2"/>
    <w:rsid w:val="005D1FAD"/>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2C6"/>
    <w:rsid w:val="005E13D8"/>
    <w:rsid w:val="005E13EA"/>
    <w:rsid w:val="005E146D"/>
    <w:rsid w:val="005E1E20"/>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4EC8"/>
    <w:rsid w:val="005F5763"/>
    <w:rsid w:val="005F5C31"/>
    <w:rsid w:val="005F5CA7"/>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2E35"/>
    <w:rsid w:val="00633536"/>
    <w:rsid w:val="00635150"/>
    <w:rsid w:val="00635794"/>
    <w:rsid w:val="00635CD2"/>
    <w:rsid w:val="0063609A"/>
    <w:rsid w:val="0063626D"/>
    <w:rsid w:val="006364DC"/>
    <w:rsid w:val="00636A57"/>
    <w:rsid w:val="006377CA"/>
    <w:rsid w:val="00637B95"/>
    <w:rsid w:val="00640562"/>
    <w:rsid w:val="00640565"/>
    <w:rsid w:val="0064076D"/>
    <w:rsid w:val="00640A79"/>
    <w:rsid w:val="00642105"/>
    <w:rsid w:val="006422BC"/>
    <w:rsid w:val="00642542"/>
    <w:rsid w:val="006426EF"/>
    <w:rsid w:val="006431AB"/>
    <w:rsid w:val="00643D53"/>
    <w:rsid w:val="00644956"/>
    <w:rsid w:val="00644BB1"/>
    <w:rsid w:val="00645D98"/>
    <w:rsid w:val="00646EB8"/>
    <w:rsid w:val="00650109"/>
    <w:rsid w:val="00650236"/>
    <w:rsid w:val="00651835"/>
    <w:rsid w:val="0065247A"/>
    <w:rsid w:val="006525CF"/>
    <w:rsid w:val="00652BD7"/>
    <w:rsid w:val="00653405"/>
    <w:rsid w:val="00653C8B"/>
    <w:rsid w:val="006540DA"/>
    <w:rsid w:val="00654B10"/>
    <w:rsid w:val="00654C45"/>
    <w:rsid w:val="0065514B"/>
    <w:rsid w:val="00655185"/>
    <w:rsid w:val="00655230"/>
    <w:rsid w:val="00655587"/>
    <w:rsid w:val="00655B12"/>
    <w:rsid w:val="00655B98"/>
    <w:rsid w:val="00657251"/>
    <w:rsid w:val="006573DB"/>
    <w:rsid w:val="0065759F"/>
    <w:rsid w:val="00657B9F"/>
    <w:rsid w:val="0066040B"/>
    <w:rsid w:val="00661307"/>
    <w:rsid w:val="00661A58"/>
    <w:rsid w:val="00661CDB"/>
    <w:rsid w:val="00663573"/>
    <w:rsid w:val="00663F64"/>
    <w:rsid w:val="00664138"/>
    <w:rsid w:val="006651D3"/>
    <w:rsid w:val="00666582"/>
    <w:rsid w:val="00666E75"/>
    <w:rsid w:val="00667605"/>
    <w:rsid w:val="00667840"/>
    <w:rsid w:val="00670392"/>
    <w:rsid w:val="0067127C"/>
    <w:rsid w:val="00671BB2"/>
    <w:rsid w:val="00671EFC"/>
    <w:rsid w:val="006728F3"/>
    <w:rsid w:val="00672E34"/>
    <w:rsid w:val="00674020"/>
    <w:rsid w:val="0067444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2AF"/>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2E36"/>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8C"/>
    <w:rsid w:val="006C6DCA"/>
    <w:rsid w:val="006C6EEC"/>
    <w:rsid w:val="006C6F6F"/>
    <w:rsid w:val="006C6F8B"/>
    <w:rsid w:val="006D00B6"/>
    <w:rsid w:val="006D0615"/>
    <w:rsid w:val="006D0797"/>
    <w:rsid w:val="006D0B77"/>
    <w:rsid w:val="006D0F94"/>
    <w:rsid w:val="006D0FFC"/>
    <w:rsid w:val="006D17CA"/>
    <w:rsid w:val="006D227F"/>
    <w:rsid w:val="006D2A15"/>
    <w:rsid w:val="006D2F7A"/>
    <w:rsid w:val="006D39C4"/>
    <w:rsid w:val="006D4448"/>
    <w:rsid w:val="006D4BAE"/>
    <w:rsid w:val="006D5043"/>
    <w:rsid w:val="006D72BC"/>
    <w:rsid w:val="006D7B9B"/>
    <w:rsid w:val="006D7C94"/>
    <w:rsid w:val="006D7CF0"/>
    <w:rsid w:val="006E00AB"/>
    <w:rsid w:val="006E012A"/>
    <w:rsid w:val="006E08EB"/>
    <w:rsid w:val="006E113F"/>
    <w:rsid w:val="006E216D"/>
    <w:rsid w:val="006E2CE0"/>
    <w:rsid w:val="006E3785"/>
    <w:rsid w:val="006E3FB3"/>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69E"/>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3B"/>
    <w:rsid w:val="00730373"/>
    <w:rsid w:val="007318BC"/>
    <w:rsid w:val="00732150"/>
    <w:rsid w:val="00733125"/>
    <w:rsid w:val="00733B8B"/>
    <w:rsid w:val="0073409E"/>
    <w:rsid w:val="00734E03"/>
    <w:rsid w:val="00734EE4"/>
    <w:rsid w:val="0073507B"/>
    <w:rsid w:val="0073510C"/>
    <w:rsid w:val="00736459"/>
    <w:rsid w:val="007364CB"/>
    <w:rsid w:val="00740C9B"/>
    <w:rsid w:val="00742D04"/>
    <w:rsid w:val="00743017"/>
    <w:rsid w:val="00743D3F"/>
    <w:rsid w:val="0074400F"/>
    <w:rsid w:val="007449A6"/>
    <w:rsid w:val="0074522D"/>
    <w:rsid w:val="00746D28"/>
    <w:rsid w:val="00747749"/>
    <w:rsid w:val="0074782F"/>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B96"/>
    <w:rsid w:val="00764E8C"/>
    <w:rsid w:val="00765351"/>
    <w:rsid w:val="007657BA"/>
    <w:rsid w:val="00771136"/>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3DC"/>
    <w:rsid w:val="00787887"/>
    <w:rsid w:val="00790167"/>
    <w:rsid w:val="007904B1"/>
    <w:rsid w:val="00790817"/>
    <w:rsid w:val="00791C04"/>
    <w:rsid w:val="00791CA6"/>
    <w:rsid w:val="0079206F"/>
    <w:rsid w:val="00792599"/>
    <w:rsid w:val="0079274A"/>
    <w:rsid w:val="00793197"/>
    <w:rsid w:val="007931EB"/>
    <w:rsid w:val="0079326B"/>
    <w:rsid w:val="007936AA"/>
    <w:rsid w:val="007947F9"/>
    <w:rsid w:val="007949DF"/>
    <w:rsid w:val="007957E4"/>
    <w:rsid w:val="0079583F"/>
    <w:rsid w:val="0079627B"/>
    <w:rsid w:val="00796548"/>
    <w:rsid w:val="00796AE5"/>
    <w:rsid w:val="00797028"/>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2FD3"/>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32B8"/>
    <w:rsid w:val="007C5648"/>
    <w:rsid w:val="007C5A28"/>
    <w:rsid w:val="007C66A5"/>
    <w:rsid w:val="007C6B56"/>
    <w:rsid w:val="007D07D9"/>
    <w:rsid w:val="007D090A"/>
    <w:rsid w:val="007D113F"/>
    <w:rsid w:val="007D132D"/>
    <w:rsid w:val="007D1559"/>
    <w:rsid w:val="007D1B34"/>
    <w:rsid w:val="007D217A"/>
    <w:rsid w:val="007D287D"/>
    <w:rsid w:val="007D2FA7"/>
    <w:rsid w:val="007D3E80"/>
    <w:rsid w:val="007D40FC"/>
    <w:rsid w:val="007D4352"/>
    <w:rsid w:val="007D5850"/>
    <w:rsid w:val="007D5EB6"/>
    <w:rsid w:val="007D6A2A"/>
    <w:rsid w:val="007D736C"/>
    <w:rsid w:val="007D76CE"/>
    <w:rsid w:val="007D7A7E"/>
    <w:rsid w:val="007E054C"/>
    <w:rsid w:val="007E0848"/>
    <w:rsid w:val="007E0F79"/>
    <w:rsid w:val="007E110F"/>
    <w:rsid w:val="007E1D2B"/>
    <w:rsid w:val="007E2068"/>
    <w:rsid w:val="007E211B"/>
    <w:rsid w:val="007E2823"/>
    <w:rsid w:val="007E3984"/>
    <w:rsid w:val="007E3C28"/>
    <w:rsid w:val="007E40CB"/>
    <w:rsid w:val="007E47D4"/>
    <w:rsid w:val="007E4F22"/>
    <w:rsid w:val="007E5140"/>
    <w:rsid w:val="007E5841"/>
    <w:rsid w:val="007E5ABE"/>
    <w:rsid w:val="007E62C1"/>
    <w:rsid w:val="007E641C"/>
    <w:rsid w:val="007E643B"/>
    <w:rsid w:val="007E6D2A"/>
    <w:rsid w:val="007E778C"/>
    <w:rsid w:val="007E7861"/>
    <w:rsid w:val="007E7E52"/>
    <w:rsid w:val="007F03EF"/>
    <w:rsid w:val="007F0B5A"/>
    <w:rsid w:val="007F0E8E"/>
    <w:rsid w:val="007F11AE"/>
    <w:rsid w:val="007F153F"/>
    <w:rsid w:val="007F2488"/>
    <w:rsid w:val="007F2CAA"/>
    <w:rsid w:val="007F312C"/>
    <w:rsid w:val="007F3AE8"/>
    <w:rsid w:val="007F3CD7"/>
    <w:rsid w:val="007F3D58"/>
    <w:rsid w:val="007F4BFE"/>
    <w:rsid w:val="007F58C6"/>
    <w:rsid w:val="007F61DB"/>
    <w:rsid w:val="007F75C3"/>
    <w:rsid w:val="008003E2"/>
    <w:rsid w:val="00800454"/>
    <w:rsid w:val="00801BB1"/>
    <w:rsid w:val="00801CC8"/>
    <w:rsid w:val="0080358F"/>
    <w:rsid w:val="00803AD3"/>
    <w:rsid w:val="008043BD"/>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5CE"/>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5C55"/>
    <w:rsid w:val="00826229"/>
    <w:rsid w:val="008267E2"/>
    <w:rsid w:val="00826AA5"/>
    <w:rsid w:val="00827684"/>
    <w:rsid w:val="00827942"/>
    <w:rsid w:val="00827BCC"/>
    <w:rsid w:val="008305FA"/>
    <w:rsid w:val="008312D4"/>
    <w:rsid w:val="00831CF5"/>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3C8"/>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399"/>
    <w:rsid w:val="008547DF"/>
    <w:rsid w:val="00854AF8"/>
    <w:rsid w:val="0085590F"/>
    <w:rsid w:val="00855D33"/>
    <w:rsid w:val="008562B3"/>
    <w:rsid w:val="008563ED"/>
    <w:rsid w:val="00857F8B"/>
    <w:rsid w:val="00860791"/>
    <w:rsid w:val="00860906"/>
    <w:rsid w:val="00860D49"/>
    <w:rsid w:val="00860FD0"/>
    <w:rsid w:val="00861099"/>
    <w:rsid w:val="00861241"/>
    <w:rsid w:val="0086194E"/>
    <w:rsid w:val="00861B0D"/>
    <w:rsid w:val="00862982"/>
    <w:rsid w:val="00862CE7"/>
    <w:rsid w:val="00865452"/>
    <w:rsid w:val="0086556C"/>
    <w:rsid w:val="00865D2B"/>
    <w:rsid w:val="0086613F"/>
    <w:rsid w:val="0086645E"/>
    <w:rsid w:val="0086673E"/>
    <w:rsid w:val="00866EBD"/>
    <w:rsid w:val="00866F08"/>
    <w:rsid w:val="00867E3B"/>
    <w:rsid w:val="008707B8"/>
    <w:rsid w:val="008708B6"/>
    <w:rsid w:val="00871ABA"/>
    <w:rsid w:val="00872368"/>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412"/>
    <w:rsid w:val="0088646A"/>
    <w:rsid w:val="00886FAA"/>
    <w:rsid w:val="008873EE"/>
    <w:rsid w:val="0088761C"/>
    <w:rsid w:val="008876DC"/>
    <w:rsid w:val="00887F25"/>
    <w:rsid w:val="00890423"/>
    <w:rsid w:val="008904F1"/>
    <w:rsid w:val="00890A45"/>
    <w:rsid w:val="00890E04"/>
    <w:rsid w:val="00891053"/>
    <w:rsid w:val="008916FC"/>
    <w:rsid w:val="00892569"/>
    <w:rsid w:val="0089316F"/>
    <w:rsid w:val="00893777"/>
    <w:rsid w:val="008944F2"/>
    <w:rsid w:val="00894877"/>
    <w:rsid w:val="00894AAB"/>
    <w:rsid w:val="00895565"/>
    <w:rsid w:val="00896551"/>
    <w:rsid w:val="00896AAE"/>
    <w:rsid w:val="00896E57"/>
    <w:rsid w:val="00897F12"/>
    <w:rsid w:val="008A0090"/>
    <w:rsid w:val="008A111D"/>
    <w:rsid w:val="008A12A5"/>
    <w:rsid w:val="008A1649"/>
    <w:rsid w:val="008A1660"/>
    <w:rsid w:val="008A20BE"/>
    <w:rsid w:val="008A2153"/>
    <w:rsid w:val="008A22BA"/>
    <w:rsid w:val="008A27E7"/>
    <w:rsid w:val="008A2A70"/>
    <w:rsid w:val="008A37E6"/>
    <w:rsid w:val="008A396F"/>
    <w:rsid w:val="008A4824"/>
    <w:rsid w:val="008A4C02"/>
    <w:rsid w:val="008A4DB3"/>
    <w:rsid w:val="008A5A20"/>
    <w:rsid w:val="008A5F4B"/>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6C9F"/>
    <w:rsid w:val="008E733F"/>
    <w:rsid w:val="008E73C3"/>
    <w:rsid w:val="008E76CD"/>
    <w:rsid w:val="008E793B"/>
    <w:rsid w:val="008E7BF8"/>
    <w:rsid w:val="008E7F03"/>
    <w:rsid w:val="008F1277"/>
    <w:rsid w:val="008F16B5"/>
    <w:rsid w:val="008F1A0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0D14"/>
    <w:rsid w:val="0092102F"/>
    <w:rsid w:val="009214F0"/>
    <w:rsid w:val="00921935"/>
    <w:rsid w:val="00922298"/>
    <w:rsid w:val="00922A96"/>
    <w:rsid w:val="00922EF1"/>
    <w:rsid w:val="009234A3"/>
    <w:rsid w:val="009234F9"/>
    <w:rsid w:val="00923AD8"/>
    <w:rsid w:val="00924AD2"/>
    <w:rsid w:val="00924F89"/>
    <w:rsid w:val="00925068"/>
    <w:rsid w:val="00925449"/>
    <w:rsid w:val="00925B56"/>
    <w:rsid w:val="00925B93"/>
    <w:rsid w:val="00926236"/>
    <w:rsid w:val="0092628A"/>
    <w:rsid w:val="00926E50"/>
    <w:rsid w:val="00927C8C"/>
    <w:rsid w:val="00927C93"/>
    <w:rsid w:val="00930753"/>
    <w:rsid w:val="00930C26"/>
    <w:rsid w:val="009310FB"/>
    <w:rsid w:val="009314BC"/>
    <w:rsid w:val="009314F9"/>
    <w:rsid w:val="00931AFA"/>
    <w:rsid w:val="00932012"/>
    <w:rsid w:val="0093301C"/>
    <w:rsid w:val="00933219"/>
    <w:rsid w:val="00933486"/>
    <w:rsid w:val="00933814"/>
    <w:rsid w:val="00933E78"/>
    <w:rsid w:val="00933EA1"/>
    <w:rsid w:val="00935E16"/>
    <w:rsid w:val="0093692B"/>
    <w:rsid w:val="00936D92"/>
    <w:rsid w:val="00937475"/>
    <w:rsid w:val="0093755F"/>
    <w:rsid w:val="0093772D"/>
    <w:rsid w:val="009405DF"/>
    <w:rsid w:val="009412A0"/>
    <w:rsid w:val="0094166C"/>
    <w:rsid w:val="009418D0"/>
    <w:rsid w:val="00941E9E"/>
    <w:rsid w:val="00941EE2"/>
    <w:rsid w:val="0094231A"/>
    <w:rsid w:val="00942A2E"/>
    <w:rsid w:val="00942BD7"/>
    <w:rsid w:val="00942C93"/>
    <w:rsid w:val="009434D2"/>
    <w:rsid w:val="009435B8"/>
    <w:rsid w:val="00943C16"/>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5DDC"/>
    <w:rsid w:val="00966AB8"/>
    <w:rsid w:val="00966D89"/>
    <w:rsid w:val="00967624"/>
    <w:rsid w:val="00970E7F"/>
    <w:rsid w:val="0097137D"/>
    <w:rsid w:val="009716D9"/>
    <w:rsid w:val="009726AC"/>
    <w:rsid w:val="009730D1"/>
    <w:rsid w:val="00973661"/>
    <w:rsid w:val="00973882"/>
    <w:rsid w:val="009740E5"/>
    <w:rsid w:val="00974A7E"/>
    <w:rsid w:val="00974BE0"/>
    <w:rsid w:val="009750DA"/>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22B"/>
    <w:rsid w:val="00985767"/>
    <w:rsid w:val="0098595A"/>
    <w:rsid w:val="00985DAC"/>
    <w:rsid w:val="00986427"/>
    <w:rsid w:val="009866BB"/>
    <w:rsid w:val="00986F7F"/>
    <w:rsid w:val="00987464"/>
    <w:rsid w:val="009874F4"/>
    <w:rsid w:val="00987FAB"/>
    <w:rsid w:val="00990159"/>
    <w:rsid w:val="00990475"/>
    <w:rsid w:val="00990D98"/>
    <w:rsid w:val="00990E5C"/>
    <w:rsid w:val="009915C3"/>
    <w:rsid w:val="0099172B"/>
    <w:rsid w:val="009917D1"/>
    <w:rsid w:val="009921F3"/>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16B"/>
    <w:rsid w:val="009A6540"/>
    <w:rsid w:val="009A776D"/>
    <w:rsid w:val="009A7C89"/>
    <w:rsid w:val="009B052F"/>
    <w:rsid w:val="009B0EB5"/>
    <w:rsid w:val="009B251E"/>
    <w:rsid w:val="009B303B"/>
    <w:rsid w:val="009B34E8"/>
    <w:rsid w:val="009B36E3"/>
    <w:rsid w:val="009B5511"/>
    <w:rsid w:val="009B57F8"/>
    <w:rsid w:val="009B5E6C"/>
    <w:rsid w:val="009B68B6"/>
    <w:rsid w:val="009B7237"/>
    <w:rsid w:val="009B7589"/>
    <w:rsid w:val="009B75BA"/>
    <w:rsid w:val="009B7ABE"/>
    <w:rsid w:val="009B7D75"/>
    <w:rsid w:val="009C0130"/>
    <w:rsid w:val="009C06AE"/>
    <w:rsid w:val="009C0B50"/>
    <w:rsid w:val="009C0EA5"/>
    <w:rsid w:val="009C1559"/>
    <w:rsid w:val="009C1A98"/>
    <w:rsid w:val="009C1C19"/>
    <w:rsid w:val="009C1FAE"/>
    <w:rsid w:val="009C2CF9"/>
    <w:rsid w:val="009C3195"/>
    <w:rsid w:val="009C3656"/>
    <w:rsid w:val="009C4A2C"/>
    <w:rsid w:val="009C5004"/>
    <w:rsid w:val="009C53E5"/>
    <w:rsid w:val="009C6267"/>
    <w:rsid w:val="009C6350"/>
    <w:rsid w:val="009C6970"/>
    <w:rsid w:val="009C6A0B"/>
    <w:rsid w:val="009C6F11"/>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3A4"/>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6DBA"/>
    <w:rsid w:val="00A07151"/>
    <w:rsid w:val="00A07520"/>
    <w:rsid w:val="00A07882"/>
    <w:rsid w:val="00A10D6B"/>
    <w:rsid w:val="00A130BF"/>
    <w:rsid w:val="00A147A5"/>
    <w:rsid w:val="00A14D5E"/>
    <w:rsid w:val="00A14D7F"/>
    <w:rsid w:val="00A17341"/>
    <w:rsid w:val="00A17967"/>
    <w:rsid w:val="00A2002C"/>
    <w:rsid w:val="00A202E7"/>
    <w:rsid w:val="00A204E1"/>
    <w:rsid w:val="00A20C91"/>
    <w:rsid w:val="00A2133B"/>
    <w:rsid w:val="00A2166B"/>
    <w:rsid w:val="00A21EE9"/>
    <w:rsid w:val="00A25066"/>
    <w:rsid w:val="00A26D60"/>
    <w:rsid w:val="00A27164"/>
    <w:rsid w:val="00A276E2"/>
    <w:rsid w:val="00A276FE"/>
    <w:rsid w:val="00A27713"/>
    <w:rsid w:val="00A30285"/>
    <w:rsid w:val="00A304B7"/>
    <w:rsid w:val="00A30AD3"/>
    <w:rsid w:val="00A31AAF"/>
    <w:rsid w:val="00A32193"/>
    <w:rsid w:val="00A32357"/>
    <w:rsid w:val="00A32538"/>
    <w:rsid w:val="00A32C02"/>
    <w:rsid w:val="00A33EE8"/>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6B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5F89"/>
    <w:rsid w:val="00A668C5"/>
    <w:rsid w:val="00A66991"/>
    <w:rsid w:val="00A67328"/>
    <w:rsid w:val="00A67CB7"/>
    <w:rsid w:val="00A67CF8"/>
    <w:rsid w:val="00A67D97"/>
    <w:rsid w:val="00A70AA5"/>
    <w:rsid w:val="00A7112D"/>
    <w:rsid w:val="00A7118B"/>
    <w:rsid w:val="00A7289B"/>
    <w:rsid w:val="00A738D9"/>
    <w:rsid w:val="00A73B5E"/>
    <w:rsid w:val="00A74260"/>
    <w:rsid w:val="00A74536"/>
    <w:rsid w:val="00A7494A"/>
    <w:rsid w:val="00A7496F"/>
    <w:rsid w:val="00A75655"/>
    <w:rsid w:val="00A76172"/>
    <w:rsid w:val="00A76D8D"/>
    <w:rsid w:val="00A77301"/>
    <w:rsid w:val="00A775FA"/>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2C5"/>
    <w:rsid w:val="00A963CF"/>
    <w:rsid w:val="00A9709B"/>
    <w:rsid w:val="00AA0F77"/>
    <w:rsid w:val="00AA1089"/>
    <w:rsid w:val="00AA1552"/>
    <w:rsid w:val="00AA15AF"/>
    <w:rsid w:val="00AA1B21"/>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20C"/>
    <w:rsid w:val="00AB38E9"/>
    <w:rsid w:val="00AB3916"/>
    <w:rsid w:val="00AB3A18"/>
    <w:rsid w:val="00AB4D0A"/>
    <w:rsid w:val="00AB4D44"/>
    <w:rsid w:val="00AB6B42"/>
    <w:rsid w:val="00AB6F4D"/>
    <w:rsid w:val="00AC0744"/>
    <w:rsid w:val="00AC0EAF"/>
    <w:rsid w:val="00AC1114"/>
    <w:rsid w:val="00AC1141"/>
    <w:rsid w:val="00AC1175"/>
    <w:rsid w:val="00AC133B"/>
    <w:rsid w:val="00AC21C0"/>
    <w:rsid w:val="00AC2B49"/>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4961"/>
    <w:rsid w:val="00AD4A36"/>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E15"/>
    <w:rsid w:val="00AF64CD"/>
    <w:rsid w:val="00AF67F8"/>
    <w:rsid w:val="00AF6AF9"/>
    <w:rsid w:val="00B00153"/>
    <w:rsid w:val="00B00D02"/>
    <w:rsid w:val="00B0141A"/>
    <w:rsid w:val="00B01A0C"/>
    <w:rsid w:val="00B01EC4"/>
    <w:rsid w:val="00B022AB"/>
    <w:rsid w:val="00B03369"/>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1F"/>
    <w:rsid w:val="00B4767C"/>
    <w:rsid w:val="00B479A9"/>
    <w:rsid w:val="00B479EA"/>
    <w:rsid w:val="00B47F93"/>
    <w:rsid w:val="00B50016"/>
    <w:rsid w:val="00B50546"/>
    <w:rsid w:val="00B50AAF"/>
    <w:rsid w:val="00B51798"/>
    <w:rsid w:val="00B51A14"/>
    <w:rsid w:val="00B51EB0"/>
    <w:rsid w:val="00B52A63"/>
    <w:rsid w:val="00B53423"/>
    <w:rsid w:val="00B53900"/>
    <w:rsid w:val="00B5440E"/>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15EE"/>
    <w:rsid w:val="00BA19D5"/>
    <w:rsid w:val="00BA2573"/>
    <w:rsid w:val="00BA2F09"/>
    <w:rsid w:val="00BA4018"/>
    <w:rsid w:val="00BA4160"/>
    <w:rsid w:val="00BA48AA"/>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C76"/>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C7F4D"/>
    <w:rsid w:val="00BD01F6"/>
    <w:rsid w:val="00BD0710"/>
    <w:rsid w:val="00BD1758"/>
    <w:rsid w:val="00BD20BA"/>
    <w:rsid w:val="00BD3308"/>
    <w:rsid w:val="00BD3F96"/>
    <w:rsid w:val="00BD56F2"/>
    <w:rsid w:val="00BE01EF"/>
    <w:rsid w:val="00BE12B4"/>
    <w:rsid w:val="00BE1768"/>
    <w:rsid w:val="00BE17E6"/>
    <w:rsid w:val="00BE1823"/>
    <w:rsid w:val="00BE1AD0"/>
    <w:rsid w:val="00BE2164"/>
    <w:rsid w:val="00BE29FD"/>
    <w:rsid w:val="00BE3281"/>
    <w:rsid w:val="00BE3E27"/>
    <w:rsid w:val="00BE42B0"/>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AC2"/>
    <w:rsid w:val="00C04E68"/>
    <w:rsid w:val="00C054CE"/>
    <w:rsid w:val="00C06229"/>
    <w:rsid w:val="00C10104"/>
    <w:rsid w:val="00C104C7"/>
    <w:rsid w:val="00C10809"/>
    <w:rsid w:val="00C11793"/>
    <w:rsid w:val="00C1228E"/>
    <w:rsid w:val="00C131A0"/>
    <w:rsid w:val="00C135C4"/>
    <w:rsid w:val="00C137A1"/>
    <w:rsid w:val="00C13C1F"/>
    <w:rsid w:val="00C13E62"/>
    <w:rsid w:val="00C13F0D"/>
    <w:rsid w:val="00C14D8F"/>
    <w:rsid w:val="00C1536D"/>
    <w:rsid w:val="00C163DE"/>
    <w:rsid w:val="00C169A1"/>
    <w:rsid w:val="00C16BE6"/>
    <w:rsid w:val="00C17C31"/>
    <w:rsid w:val="00C17F52"/>
    <w:rsid w:val="00C20704"/>
    <w:rsid w:val="00C20A66"/>
    <w:rsid w:val="00C20DC9"/>
    <w:rsid w:val="00C20DFD"/>
    <w:rsid w:val="00C214C6"/>
    <w:rsid w:val="00C217F6"/>
    <w:rsid w:val="00C22620"/>
    <w:rsid w:val="00C2336F"/>
    <w:rsid w:val="00C23E8B"/>
    <w:rsid w:val="00C24B85"/>
    <w:rsid w:val="00C24D2C"/>
    <w:rsid w:val="00C2527F"/>
    <w:rsid w:val="00C26A4D"/>
    <w:rsid w:val="00C27182"/>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4162"/>
    <w:rsid w:val="00C34C86"/>
    <w:rsid w:val="00C36380"/>
    <w:rsid w:val="00C36950"/>
    <w:rsid w:val="00C36AB7"/>
    <w:rsid w:val="00C36BBF"/>
    <w:rsid w:val="00C375E0"/>
    <w:rsid w:val="00C37BA6"/>
    <w:rsid w:val="00C37FE0"/>
    <w:rsid w:val="00C404AB"/>
    <w:rsid w:val="00C404C0"/>
    <w:rsid w:val="00C4074E"/>
    <w:rsid w:val="00C40CA1"/>
    <w:rsid w:val="00C40FE4"/>
    <w:rsid w:val="00C41631"/>
    <w:rsid w:val="00C4196A"/>
    <w:rsid w:val="00C41E2B"/>
    <w:rsid w:val="00C42B37"/>
    <w:rsid w:val="00C448CD"/>
    <w:rsid w:val="00C459A4"/>
    <w:rsid w:val="00C467D0"/>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709"/>
    <w:rsid w:val="00C60BD0"/>
    <w:rsid w:val="00C61141"/>
    <w:rsid w:val="00C61C97"/>
    <w:rsid w:val="00C61F51"/>
    <w:rsid w:val="00C61FD2"/>
    <w:rsid w:val="00C624F0"/>
    <w:rsid w:val="00C63D5D"/>
    <w:rsid w:val="00C6470E"/>
    <w:rsid w:val="00C64EA1"/>
    <w:rsid w:val="00C66393"/>
    <w:rsid w:val="00C66A0C"/>
    <w:rsid w:val="00C67415"/>
    <w:rsid w:val="00C67B7E"/>
    <w:rsid w:val="00C70911"/>
    <w:rsid w:val="00C709CC"/>
    <w:rsid w:val="00C70DC7"/>
    <w:rsid w:val="00C70ECE"/>
    <w:rsid w:val="00C716DB"/>
    <w:rsid w:val="00C7175B"/>
    <w:rsid w:val="00C72DAD"/>
    <w:rsid w:val="00C72E6C"/>
    <w:rsid w:val="00C73FFA"/>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0F9D"/>
    <w:rsid w:val="00C92095"/>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2E9"/>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0B09"/>
    <w:rsid w:val="00D31869"/>
    <w:rsid w:val="00D332ED"/>
    <w:rsid w:val="00D33947"/>
    <w:rsid w:val="00D34674"/>
    <w:rsid w:val="00D34D2C"/>
    <w:rsid w:val="00D376B9"/>
    <w:rsid w:val="00D37D33"/>
    <w:rsid w:val="00D40095"/>
    <w:rsid w:val="00D401F6"/>
    <w:rsid w:val="00D40784"/>
    <w:rsid w:val="00D408B9"/>
    <w:rsid w:val="00D41130"/>
    <w:rsid w:val="00D41234"/>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3968"/>
    <w:rsid w:val="00D64346"/>
    <w:rsid w:val="00D65243"/>
    <w:rsid w:val="00D6544B"/>
    <w:rsid w:val="00D65AA6"/>
    <w:rsid w:val="00D65D7D"/>
    <w:rsid w:val="00D65DB5"/>
    <w:rsid w:val="00D660ED"/>
    <w:rsid w:val="00D6684F"/>
    <w:rsid w:val="00D673DE"/>
    <w:rsid w:val="00D67DD8"/>
    <w:rsid w:val="00D67F31"/>
    <w:rsid w:val="00D70064"/>
    <w:rsid w:val="00D714F3"/>
    <w:rsid w:val="00D72B9E"/>
    <w:rsid w:val="00D72C6E"/>
    <w:rsid w:val="00D73B89"/>
    <w:rsid w:val="00D741B3"/>
    <w:rsid w:val="00D74825"/>
    <w:rsid w:val="00D7494E"/>
    <w:rsid w:val="00D74A06"/>
    <w:rsid w:val="00D75284"/>
    <w:rsid w:val="00D756AE"/>
    <w:rsid w:val="00D7616E"/>
    <w:rsid w:val="00D76822"/>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7D9"/>
    <w:rsid w:val="00D91D85"/>
    <w:rsid w:val="00D92480"/>
    <w:rsid w:val="00D92F41"/>
    <w:rsid w:val="00D93134"/>
    <w:rsid w:val="00D9370C"/>
    <w:rsid w:val="00D93CBE"/>
    <w:rsid w:val="00D942E2"/>
    <w:rsid w:val="00D944CB"/>
    <w:rsid w:val="00D94B12"/>
    <w:rsid w:val="00D95520"/>
    <w:rsid w:val="00D96A81"/>
    <w:rsid w:val="00D972B4"/>
    <w:rsid w:val="00D973B4"/>
    <w:rsid w:val="00D9799A"/>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0FB4"/>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701"/>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55"/>
    <w:rsid w:val="00DF22D5"/>
    <w:rsid w:val="00DF317D"/>
    <w:rsid w:val="00DF37DD"/>
    <w:rsid w:val="00DF5277"/>
    <w:rsid w:val="00DF52B9"/>
    <w:rsid w:val="00DF5581"/>
    <w:rsid w:val="00DF5834"/>
    <w:rsid w:val="00DF6230"/>
    <w:rsid w:val="00DF66BD"/>
    <w:rsid w:val="00DF6B5D"/>
    <w:rsid w:val="00DF6E87"/>
    <w:rsid w:val="00DF71B3"/>
    <w:rsid w:val="00DF7911"/>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107"/>
    <w:rsid w:val="00E13392"/>
    <w:rsid w:val="00E134C2"/>
    <w:rsid w:val="00E14AA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B25"/>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5C9B"/>
    <w:rsid w:val="00E3660D"/>
    <w:rsid w:val="00E37650"/>
    <w:rsid w:val="00E407B1"/>
    <w:rsid w:val="00E40AA6"/>
    <w:rsid w:val="00E41148"/>
    <w:rsid w:val="00E41885"/>
    <w:rsid w:val="00E41945"/>
    <w:rsid w:val="00E41996"/>
    <w:rsid w:val="00E42B5D"/>
    <w:rsid w:val="00E42DB2"/>
    <w:rsid w:val="00E43950"/>
    <w:rsid w:val="00E4427A"/>
    <w:rsid w:val="00E45FBD"/>
    <w:rsid w:val="00E4679F"/>
    <w:rsid w:val="00E46B1A"/>
    <w:rsid w:val="00E470A3"/>
    <w:rsid w:val="00E50D1C"/>
    <w:rsid w:val="00E51804"/>
    <w:rsid w:val="00E51F5F"/>
    <w:rsid w:val="00E52637"/>
    <w:rsid w:val="00E528CB"/>
    <w:rsid w:val="00E540FD"/>
    <w:rsid w:val="00E54244"/>
    <w:rsid w:val="00E542CC"/>
    <w:rsid w:val="00E54619"/>
    <w:rsid w:val="00E54D05"/>
    <w:rsid w:val="00E55CE4"/>
    <w:rsid w:val="00E562C6"/>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584"/>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DA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97167"/>
    <w:rsid w:val="00EA09E0"/>
    <w:rsid w:val="00EA28C4"/>
    <w:rsid w:val="00EA2E31"/>
    <w:rsid w:val="00EA2F3D"/>
    <w:rsid w:val="00EA3D60"/>
    <w:rsid w:val="00EA42B7"/>
    <w:rsid w:val="00EA4C26"/>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1BD7"/>
    <w:rsid w:val="00ED235B"/>
    <w:rsid w:val="00ED299C"/>
    <w:rsid w:val="00ED39FB"/>
    <w:rsid w:val="00ED3BA9"/>
    <w:rsid w:val="00ED3F0C"/>
    <w:rsid w:val="00ED42CF"/>
    <w:rsid w:val="00ED511C"/>
    <w:rsid w:val="00ED547A"/>
    <w:rsid w:val="00ED59BA"/>
    <w:rsid w:val="00ED5BAE"/>
    <w:rsid w:val="00ED5E4B"/>
    <w:rsid w:val="00ED636D"/>
    <w:rsid w:val="00ED68BF"/>
    <w:rsid w:val="00ED6ACF"/>
    <w:rsid w:val="00EE00CF"/>
    <w:rsid w:val="00EE04C4"/>
    <w:rsid w:val="00EE16C1"/>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4D0B"/>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2A9"/>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43C"/>
    <w:rsid w:val="00F45BD9"/>
    <w:rsid w:val="00F466A6"/>
    <w:rsid w:val="00F466EE"/>
    <w:rsid w:val="00F46788"/>
    <w:rsid w:val="00F4738F"/>
    <w:rsid w:val="00F50F10"/>
    <w:rsid w:val="00F52D88"/>
    <w:rsid w:val="00F533EF"/>
    <w:rsid w:val="00F537EE"/>
    <w:rsid w:val="00F53BE8"/>
    <w:rsid w:val="00F543A1"/>
    <w:rsid w:val="00F54E10"/>
    <w:rsid w:val="00F55A3B"/>
    <w:rsid w:val="00F55C63"/>
    <w:rsid w:val="00F561B5"/>
    <w:rsid w:val="00F56785"/>
    <w:rsid w:val="00F57095"/>
    <w:rsid w:val="00F570A6"/>
    <w:rsid w:val="00F57399"/>
    <w:rsid w:val="00F57537"/>
    <w:rsid w:val="00F57ABC"/>
    <w:rsid w:val="00F57C6C"/>
    <w:rsid w:val="00F60165"/>
    <w:rsid w:val="00F60AE4"/>
    <w:rsid w:val="00F614D5"/>
    <w:rsid w:val="00F61C40"/>
    <w:rsid w:val="00F62079"/>
    <w:rsid w:val="00F62393"/>
    <w:rsid w:val="00F6271C"/>
    <w:rsid w:val="00F65A2F"/>
    <w:rsid w:val="00F65B2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50"/>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914"/>
    <w:rsid w:val="00F95F0B"/>
    <w:rsid w:val="00F96D57"/>
    <w:rsid w:val="00F96FC1"/>
    <w:rsid w:val="00F97568"/>
    <w:rsid w:val="00FA0C9C"/>
    <w:rsid w:val="00FA0D5C"/>
    <w:rsid w:val="00FA10CF"/>
    <w:rsid w:val="00FA19C8"/>
    <w:rsid w:val="00FA2B20"/>
    <w:rsid w:val="00FA4A62"/>
    <w:rsid w:val="00FA4A64"/>
    <w:rsid w:val="00FA5CD6"/>
    <w:rsid w:val="00FA6038"/>
    <w:rsid w:val="00FA68DE"/>
    <w:rsid w:val="00FA775F"/>
    <w:rsid w:val="00FB02AD"/>
    <w:rsid w:val="00FB03CA"/>
    <w:rsid w:val="00FB0F12"/>
    <w:rsid w:val="00FB117D"/>
    <w:rsid w:val="00FB11C7"/>
    <w:rsid w:val="00FB1C4C"/>
    <w:rsid w:val="00FB2003"/>
    <w:rsid w:val="00FB2E93"/>
    <w:rsid w:val="00FB30CA"/>
    <w:rsid w:val="00FB446E"/>
    <w:rsid w:val="00FB5C36"/>
    <w:rsid w:val="00FB63A3"/>
    <w:rsid w:val="00FB737D"/>
    <w:rsid w:val="00FB765A"/>
    <w:rsid w:val="00FB7AEF"/>
    <w:rsid w:val="00FC0905"/>
    <w:rsid w:val="00FC1162"/>
    <w:rsid w:val="00FC128E"/>
    <w:rsid w:val="00FC1815"/>
    <w:rsid w:val="00FC3377"/>
    <w:rsid w:val="00FC39E0"/>
    <w:rsid w:val="00FC3C9E"/>
    <w:rsid w:val="00FC4A8A"/>
    <w:rsid w:val="00FC5367"/>
    <w:rsid w:val="00FC5ABC"/>
    <w:rsid w:val="00FC6391"/>
    <w:rsid w:val="00FC6565"/>
    <w:rsid w:val="00FC663C"/>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F1B"/>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Doc-title">
    <w:name w:val="Doc-title"/>
    <w:basedOn w:val="a"/>
    <w:next w:val="Doc-text2"/>
    <w:link w:val="Doc-titleChar"/>
    <w:qFormat/>
    <w:rsid w:val="00F4543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4543C"/>
    <w:rPr>
      <w:rFonts w:ascii="Arial" w:eastAsia="MS Mincho" w:hAnsi="Arial" w:cs="Times New Roman"/>
      <w:noProof/>
      <w:kern w:val="0"/>
      <w:sz w:val="20"/>
      <w:szCs w:val="24"/>
      <w:lang w:val="en-GB" w:eastAsia="en-GB"/>
    </w:rPr>
  </w:style>
  <w:style w:type="character" w:customStyle="1" w:styleId="apple-converted-space">
    <w:name w:val="apple-converted-space"/>
    <w:basedOn w:val="a0"/>
    <w:qFormat/>
    <w:rsid w:val="00F4543C"/>
  </w:style>
  <w:style w:type="character" w:styleId="af6">
    <w:name w:val="Strong"/>
    <w:uiPriority w:val="22"/>
    <w:qFormat/>
    <w:rsid w:val="00F4543C"/>
    <w:rPr>
      <w:b/>
      <w:bCs/>
    </w:rPr>
  </w:style>
  <w:style w:type="character" w:styleId="af7">
    <w:name w:val="Emphasis"/>
    <w:basedOn w:val="a0"/>
    <w:uiPriority w:val="20"/>
    <w:qFormat/>
    <w:rsid w:val="00F454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D90E4-0192-4A10-B431-6D589669E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4</Pages>
  <Words>1375</Words>
  <Characters>7841</Characters>
  <Application>Microsoft Office Word</Application>
  <DocSecurity>0</DocSecurity>
  <Lines>65</Lines>
  <Paragraphs>18</Paragraphs>
  <ScaleCrop>false</ScaleCrop>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1357</cp:revision>
  <dcterms:created xsi:type="dcterms:W3CDTF">2022-01-02T14:11:00Z</dcterms:created>
  <dcterms:modified xsi:type="dcterms:W3CDTF">2022-08-10T14:06:00Z</dcterms:modified>
</cp:coreProperties>
</file>